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default" w:ascii="黑体" w:eastAsia="黑体"/>
          <w:sz w:val="32"/>
          <w:lang w:val="en-US" w:eastAsia="zh-CN"/>
        </w:rPr>
      </w:pPr>
      <w:bookmarkStart w:id="0" w:name="_GoBack"/>
      <w:bookmarkEnd w:id="0"/>
      <w:r>
        <w:rPr>
          <w:rFonts w:hint="eastAsia" w:ascii="黑体"/>
          <w:sz w:val="32"/>
          <w:lang w:eastAsia="zh-CN"/>
        </w:rPr>
        <w:t>附件</w:t>
      </w:r>
      <w:r>
        <w:rPr>
          <w:rFonts w:hint="eastAsia" w:ascii="黑体"/>
          <w:sz w:val="32"/>
          <w:lang w:val="en-US" w:eastAsia="zh-CN"/>
        </w:rPr>
        <w:t>1</w:t>
      </w:r>
    </w:p>
    <w:p>
      <w:pPr>
        <w:pStyle w:val="2"/>
        <w:jc w:val="center"/>
        <w:rPr>
          <w:rFonts w:hint="eastAsia" w:ascii="黑体"/>
          <w:sz w:val="32"/>
        </w:rPr>
      </w:pPr>
      <w:r>
        <w:rPr>
          <w:rFonts w:hint="eastAsia" w:ascii="黑体"/>
          <w:sz w:val="32"/>
        </w:rPr>
        <w:t>用人单位实行特殊工时工作制申报表</w:t>
      </w:r>
    </w:p>
    <w:p>
      <w:pPr>
        <w:pStyle w:val="2"/>
        <w:spacing w:line="320" w:lineRule="exact"/>
        <w:rPr>
          <w:rFonts w:hint="eastAsia" w:ascii="方正楷体_GBK" w:eastAsia="宋体"/>
          <w:sz w:val="32"/>
        </w:rPr>
      </w:pPr>
      <w:r>
        <w:rPr>
          <w:rFonts w:hint="eastAsia" w:ascii="方正楷体_GBK" w:eastAsia="宋体"/>
          <w:sz w:val="24"/>
        </w:rPr>
        <w:t>申报单位（盖章）：</w:t>
      </w:r>
      <w:r>
        <w:rPr>
          <w:rFonts w:hint="eastAsia" w:ascii="方正楷体_GBK" w:eastAsia="宋体"/>
          <w:sz w:val="32"/>
        </w:rPr>
        <w:t xml:space="preserve">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3"/>
        <w:gridCol w:w="87"/>
        <w:gridCol w:w="701"/>
        <w:gridCol w:w="768"/>
        <w:gridCol w:w="695"/>
        <w:gridCol w:w="205"/>
        <w:gridCol w:w="679"/>
        <w:gridCol w:w="320"/>
        <w:gridCol w:w="981"/>
        <w:gridCol w:w="605"/>
        <w:gridCol w:w="938"/>
        <w:gridCol w:w="428"/>
        <w:gridCol w:w="32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37" w:type="dxa"/>
            <w:gridSpan w:val="4"/>
            <w:noWrap w:val="0"/>
            <w:vAlign w:val="center"/>
          </w:tcPr>
          <w:p>
            <w:pPr>
              <w:pStyle w:val="2"/>
              <w:jc w:val="center"/>
              <w:rPr>
                <w:rFonts w:hint="eastAsia" w:ascii="仿宋_GB2312" w:eastAsia="仿宋_GB2312"/>
                <w:sz w:val="24"/>
              </w:rPr>
            </w:pPr>
            <w:r>
              <w:rPr>
                <w:rFonts w:hint="eastAsia" w:ascii="仿宋_GB2312" w:eastAsia="仿宋_GB2312"/>
                <w:sz w:val="24"/>
              </w:rPr>
              <w:t>单位名称</w:t>
            </w:r>
          </w:p>
        </w:tc>
        <w:tc>
          <w:tcPr>
            <w:tcW w:w="3648" w:type="dxa"/>
            <w:gridSpan w:val="6"/>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苏州市</w:t>
            </w:r>
            <w:r>
              <w:rPr>
                <w:rFonts w:hint="eastAsia" w:ascii="仿宋_GB2312" w:eastAsia="仿宋_GB2312"/>
                <w:sz w:val="24"/>
                <w:lang w:val="en-US" w:eastAsia="zh-CN"/>
              </w:rPr>
              <w:t>XX有限公司</w:t>
            </w:r>
          </w:p>
        </w:tc>
        <w:tc>
          <w:tcPr>
            <w:tcW w:w="1543"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社保编号</w:t>
            </w:r>
          </w:p>
        </w:tc>
        <w:tc>
          <w:tcPr>
            <w:tcW w:w="1814" w:type="dxa"/>
            <w:gridSpan w:val="3"/>
            <w:noWrap w:val="0"/>
            <w:vAlign w:val="center"/>
          </w:tcPr>
          <w:p>
            <w:pPr>
              <w:pStyle w:val="2"/>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37" w:type="dxa"/>
            <w:gridSpan w:val="4"/>
            <w:noWrap w:val="0"/>
            <w:vAlign w:val="center"/>
          </w:tcPr>
          <w:p>
            <w:pPr>
              <w:pStyle w:val="2"/>
              <w:jc w:val="center"/>
              <w:rPr>
                <w:rFonts w:hint="eastAsia" w:ascii="仿宋_GB2312" w:eastAsia="仿宋_GB2312"/>
                <w:sz w:val="24"/>
              </w:rPr>
            </w:pPr>
            <w:r>
              <w:rPr>
                <w:rFonts w:hint="eastAsia" w:ascii="仿宋_GB2312" w:eastAsia="仿宋_GB2312"/>
                <w:sz w:val="24"/>
              </w:rPr>
              <w:t>实际经营</w:t>
            </w:r>
          </w:p>
          <w:p>
            <w:pPr>
              <w:pStyle w:val="2"/>
              <w:jc w:val="center"/>
              <w:rPr>
                <w:rFonts w:hint="eastAsia" w:ascii="仿宋_GB2312" w:eastAsia="仿宋_GB2312"/>
                <w:sz w:val="24"/>
              </w:rPr>
            </w:pPr>
            <w:r>
              <w:rPr>
                <w:rFonts w:hint="eastAsia" w:ascii="仿宋_GB2312" w:eastAsia="仿宋_GB2312"/>
                <w:sz w:val="24"/>
              </w:rPr>
              <w:t>地    址</w:t>
            </w:r>
          </w:p>
        </w:tc>
        <w:tc>
          <w:tcPr>
            <w:tcW w:w="3648" w:type="dxa"/>
            <w:gridSpan w:val="6"/>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苏州市</w:t>
            </w:r>
            <w:r>
              <w:rPr>
                <w:rFonts w:hint="eastAsia" w:ascii="仿宋_GB2312" w:eastAsia="仿宋_GB2312"/>
                <w:sz w:val="24"/>
                <w:lang w:val="en-US" w:eastAsia="zh-CN"/>
              </w:rPr>
              <w:t>XX区XX路XX号XX室</w:t>
            </w:r>
          </w:p>
        </w:tc>
        <w:tc>
          <w:tcPr>
            <w:tcW w:w="1543"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法定代表人或负责人</w:t>
            </w:r>
          </w:p>
        </w:tc>
        <w:tc>
          <w:tcPr>
            <w:tcW w:w="1814" w:type="dxa"/>
            <w:gridSpan w:val="3"/>
            <w:noWrap w:val="0"/>
            <w:vAlign w:val="center"/>
          </w:tcPr>
          <w:p>
            <w:pPr>
              <w:pStyle w:val="2"/>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37" w:type="dxa"/>
            <w:gridSpan w:val="4"/>
            <w:noWrap w:val="0"/>
            <w:vAlign w:val="center"/>
          </w:tcPr>
          <w:p>
            <w:pPr>
              <w:pStyle w:val="2"/>
              <w:jc w:val="center"/>
              <w:rPr>
                <w:rFonts w:hint="eastAsia" w:ascii="仿宋_GB2312" w:eastAsia="仿宋_GB2312"/>
                <w:sz w:val="24"/>
              </w:rPr>
            </w:pPr>
            <w:r>
              <w:rPr>
                <w:rFonts w:hint="eastAsia" w:ascii="仿宋_GB2312" w:eastAsia="仿宋_GB2312"/>
                <w:sz w:val="24"/>
              </w:rPr>
              <w:t>行业类型</w:t>
            </w:r>
          </w:p>
        </w:tc>
        <w:tc>
          <w:tcPr>
            <w:tcW w:w="3648" w:type="dxa"/>
            <w:gridSpan w:val="6"/>
            <w:noWrap w:val="0"/>
            <w:vAlign w:val="center"/>
          </w:tcPr>
          <w:p>
            <w:pPr>
              <w:pStyle w:val="2"/>
              <w:jc w:val="center"/>
              <w:rPr>
                <w:rFonts w:hint="eastAsia" w:ascii="仿宋_GB2312" w:eastAsia="仿宋_GB2312"/>
                <w:sz w:val="24"/>
                <w:lang w:eastAsia="zh-CN"/>
              </w:rPr>
            </w:pPr>
            <w:r>
              <w:rPr>
                <w:rFonts w:hint="eastAsia" w:ascii="仿宋_GB2312" w:eastAsia="仿宋_GB2312"/>
                <w:sz w:val="24"/>
                <w:lang w:val="en-US" w:eastAsia="zh-CN"/>
              </w:rPr>
              <w:t>XX行</w:t>
            </w:r>
            <w:r>
              <w:rPr>
                <w:rFonts w:hint="eastAsia" w:ascii="仿宋_GB2312" w:eastAsia="仿宋_GB2312"/>
                <w:sz w:val="24"/>
                <w:lang w:eastAsia="zh-CN"/>
              </w:rPr>
              <w:t>业</w:t>
            </w:r>
          </w:p>
        </w:tc>
        <w:tc>
          <w:tcPr>
            <w:tcW w:w="1543"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申报类型</w:t>
            </w:r>
          </w:p>
        </w:tc>
        <w:tc>
          <w:tcPr>
            <w:tcW w:w="1814" w:type="dxa"/>
            <w:gridSpan w:val="3"/>
            <w:noWrap w:val="0"/>
            <w:vAlign w:val="center"/>
          </w:tcPr>
          <w:p>
            <w:pPr>
              <w:pStyle w:val="2"/>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37" w:type="dxa"/>
            <w:gridSpan w:val="4"/>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登记注册类    型</w:t>
            </w:r>
          </w:p>
        </w:tc>
        <w:tc>
          <w:tcPr>
            <w:tcW w:w="3648" w:type="dxa"/>
            <w:gridSpan w:val="6"/>
            <w:tcBorders>
              <w:bottom w:val="single" w:color="auto" w:sz="4" w:space="0"/>
            </w:tcBorders>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有限责任公司</w:t>
            </w:r>
          </w:p>
        </w:tc>
        <w:tc>
          <w:tcPr>
            <w:tcW w:w="1543" w:type="dxa"/>
            <w:gridSpan w:val="2"/>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实施区域</w:t>
            </w:r>
          </w:p>
        </w:tc>
        <w:tc>
          <w:tcPr>
            <w:tcW w:w="1814" w:type="dxa"/>
            <w:gridSpan w:val="3"/>
            <w:tcBorders>
              <w:bottom w:val="single" w:color="auto" w:sz="4" w:space="0"/>
            </w:tcBorders>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0" w:type="dxa"/>
            <w:gridSpan w:val="6"/>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用工总数</w:t>
            </w:r>
          </w:p>
        </w:tc>
        <w:tc>
          <w:tcPr>
            <w:tcW w:w="2185" w:type="dxa"/>
            <w:gridSpan w:val="4"/>
            <w:tcBorders>
              <w:bottom w:val="single" w:color="auto" w:sz="4" w:space="0"/>
            </w:tcBorders>
            <w:noWrap w:val="0"/>
            <w:vAlign w:val="center"/>
          </w:tcPr>
          <w:p>
            <w:pPr>
              <w:pStyle w:val="2"/>
              <w:jc w:val="center"/>
              <w:rPr>
                <w:rFonts w:hint="eastAsia" w:ascii="仿宋_GB2312" w:eastAsia="仿宋_GB2312"/>
                <w:sz w:val="24"/>
                <w:lang w:val="en-US" w:eastAsia="zh-CN"/>
              </w:rPr>
            </w:pPr>
          </w:p>
        </w:tc>
        <w:tc>
          <w:tcPr>
            <w:tcW w:w="2299" w:type="dxa"/>
            <w:gridSpan w:val="4"/>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实行特殊工时人数</w:t>
            </w:r>
          </w:p>
        </w:tc>
        <w:tc>
          <w:tcPr>
            <w:tcW w:w="1058" w:type="dxa"/>
            <w:tcBorders>
              <w:bottom w:val="single" w:color="auto" w:sz="4" w:space="0"/>
            </w:tcBorders>
            <w:noWrap w:val="0"/>
            <w:vAlign w:val="center"/>
          </w:tcPr>
          <w:p>
            <w:pPr>
              <w:pStyle w:val="2"/>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6" w:type="dxa"/>
            <w:gridSpan w:val="3"/>
            <w:vMerge w:val="restart"/>
            <w:noWrap w:val="0"/>
            <w:vAlign w:val="center"/>
          </w:tcPr>
          <w:p>
            <w:pPr>
              <w:pStyle w:val="2"/>
              <w:jc w:val="center"/>
              <w:rPr>
                <w:rFonts w:hint="eastAsia" w:ascii="仿宋_GB2312" w:eastAsia="仿宋_GB2312"/>
                <w:sz w:val="24"/>
              </w:rPr>
            </w:pPr>
            <w:r>
              <w:rPr>
                <w:rFonts w:hint="eastAsia" w:ascii="仿宋_GB2312" w:eastAsia="仿宋_GB2312"/>
                <w:sz w:val="24"/>
              </w:rPr>
              <w:t>其</w:t>
            </w:r>
          </w:p>
          <w:p>
            <w:pPr>
              <w:pStyle w:val="2"/>
              <w:jc w:val="center"/>
              <w:rPr>
                <w:rFonts w:hint="eastAsia" w:ascii="仿宋_GB2312" w:eastAsia="仿宋_GB2312"/>
                <w:sz w:val="24"/>
              </w:rPr>
            </w:pPr>
            <w:r>
              <w:rPr>
                <w:rFonts w:hint="eastAsia" w:ascii="仿宋_GB2312" w:eastAsia="仿宋_GB2312"/>
                <w:sz w:val="24"/>
              </w:rPr>
              <w:t>中</w:t>
            </w:r>
          </w:p>
        </w:tc>
        <w:tc>
          <w:tcPr>
            <w:tcW w:w="2164" w:type="dxa"/>
            <w:gridSpan w:val="3"/>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签订劳动合同人数</w:t>
            </w:r>
          </w:p>
        </w:tc>
        <w:tc>
          <w:tcPr>
            <w:tcW w:w="2185" w:type="dxa"/>
            <w:gridSpan w:val="4"/>
            <w:tcBorders>
              <w:bottom w:val="single" w:color="auto" w:sz="4" w:space="0"/>
            </w:tcBorders>
            <w:noWrap w:val="0"/>
            <w:vAlign w:val="center"/>
          </w:tcPr>
          <w:p>
            <w:pPr>
              <w:pStyle w:val="2"/>
              <w:jc w:val="center"/>
              <w:rPr>
                <w:rFonts w:hint="eastAsia" w:ascii="仿宋_GB2312" w:eastAsia="仿宋_GB2312"/>
                <w:sz w:val="24"/>
                <w:lang w:val="en-US" w:eastAsia="zh-CN"/>
              </w:rPr>
            </w:pPr>
          </w:p>
        </w:tc>
        <w:tc>
          <w:tcPr>
            <w:tcW w:w="605" w:type="dxa"/>
            <w:vMerge w:val="restart"/>
            <w:noWrap w:val="0"/>
            <w:vAlign w:val="center"/>
          </w:tcPr>
          <w:p>
            <w:pPr>
              <w:pStyle w:val="2"/>
              <w:jc w:val="center"/>
              <w:rPr>
                <w:rFonts w:hint="eastAsia" w:ascii="仿宋_GB2312" w:eastAsia="仿宋_GB2312"/>
                <w:sz w:val="24"/>
              </w:rPr>
            </w:pPr>
            <w:r>
              <w:rPr>
                <w:rFonts w:hint="eastAsia" w:ascii="仿宋_GB2312" w:eastAsia="仿宋_GB2312"/>
                <w:sz w:val="24"/>
              </w:rPr>
              <w:t>其中</w:t>
            </w:r>
          </w:p>
        </w:tc>
        <w:tc>
          <w:tcPr>
            <w:tcW w:w="1694" w:type="dxa"/>
            <w:gridSpan w:val="3"/>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签订劳动合同人数</w:t>
            </w:r>
          </w:p>
        </w:tc>
        <w:tc>
          <w:tcPr>
            <w:tcW w:w="1058" w:type="dxa"/>
            <w:tcBorders>
              <w:bottom w:val="single" w:color="auto" w:sz="4" w:space="0"/>
            </w:tcBorders>
            <w:noWrap w:val="0"/>
            <w:vAlign w:val="center"/>
          </w:tcPr>
          <w:p>
            <w:pPr>
              <w:pStyle w:val="2"/>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36" w:type="dxa"/>
            <w:gridSpan w:val="3"/>
            <w:vMerge w:val="continue"/>
            <w:tcBorders>
              <w:bottom w:val="double" w:color="auto" w:sz="4" w:space="0"/>
            </w:tcBorders>
            <w:noWrap w:val="0"/>
            <w:vAlign w:val="center"/>
          </w:tcPr>
          <w:p>
            <w:pPr>
              <w:pStyle w:val="2"/>
              <w:jc w:val="center"/>
              <w:rPr>
                <w:rFonts w:hint="eastAsia" w:ascii="仿宋_GB2312" w:eastAsia="仿宋_GB2312"/>
                <w:sz w:val="24"/>
              </w:rPr>
            </w:pPr>
          </w:p>
        </w:tc>
        <w:tc>
          <w:tcPr>
            <w:tcW w:w="2164" w:type="dxa"/>
            <w:gridSpan w:val="3"/>
            <w:tcBorders>
              <w:bottom w:val="doub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劳务派遣人数</w:t>
            </w:r>
          </w:p>
        </w:tc>
        <w:tc>
          <w:tcPr>
            <w:tcW w:w="2185" w:type="dxa"/>
            <w:gridSpan w:val="4"/>
            <w:tcBorders>
              <w:bottom w:val="double" w:color="auto" w:sz="4" w:space="0"/>
            </w:tcBorders>
            <w:noWrap w:val="0"/>
            <w:vAlign w:val="center"/>
          </w:tcPr>
          <w:p>
            <w:pPr>
              <w:pStyle w:val="2"/>
              <w:jc w:val="center"/>
              <w:rPr>
                <w:rFonts w:hint="eastAsia" w:ascii="仿宋_GB2312" w:eastAsia="仿宋_GB2312"/>
                <w:sz w:val="24"/>
                <w:lang w:val="en-US" w:eastAsia="zh-CN"/>
              </w:rPr>
            </w:pPr>
          </w:p>
        </w:tc>
        <w:tc>
          <w:tcPr>
            <w:tcW w:w="605" w:type="dxa"/>
            <w:vMerge w:val="continue"/>
            <w:tcBorders>
              <w:bottom w:val="double" w:color="auto" w:sz="4" w:space="0"/>
            </w:tcBorders>
            <w:noWrap w:val="0"/>
            <w:vAlign w:val="center"/>
          </w:tcPr>
          <w:p>
            <w:pPr>
              <w:pStyle w:val="2"/>
              <w:jc w:val="center"/>
              <w:rPr>
                <w:rFonts w:hint="eastAsia" w:ascii="仿宋_GB2312" w:eastAsia="仿宋_GB2312"/>
                <w:sz w:val="24"/>
              </w:rPr>
            </w:pPr>
          </w:p>
        </w:tc>
        <w:tc>
          <w:tcPr>
            <w:tcW w:w="1694" w:type="dxa"/>
            <w:gridSpan w:val="3"/>
            <w:tcBorders>
              <w:bottom w:val="doub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劳务派遣人数</w:t>
            </w:r>
          </w:p>
        </w:tc>
        <w:tc>
          <w:tcPr>
            <w:tcW w:w="1058" w:type="dxa"/>
            <w:tcBorders>
              <w:bottom w:val="double" w:color="auto" w:sz="4" w:space="0"/>
            </w:tcBorders>
            <w:noWrap w:val="0"/>
            <w:vAlign w:val="center"/>
          </w:tcPr>
          <w:p>
            <w:pPr>
              <w:pStyle w:val="2"/>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342" w:type="dxa"/>
            <w:gridSpan w:val="15"/>
            <w:tcBorders>
              <w:top w:val="double" w:color="auto" w:sz="4" w:space="0"/>
            </w:tcBorders>
            <w:noWrap w:val="0"/>
            <w:vAlign w:val="center"/>
          </w:tcPr>
          <w:p>
            <w:pPr>
              <w:pStyle w:val="2"/>
              <w:jc w:val="center"/>
              <w:rPr>
                <w:rFonts w:hint="eastAsia" w:ascii="仿宋_GB2312" w:eastAsia="仿宋_GB2312"/>
                <w:b/>
                <w:sz w:val="24"/>
              </w:rPr>
            </w:pPr>
            <w:r>
              <w:rPr>
                <w:rFonts w:hint="eastAsia" w:ascii="仿宋_GB2312" w:eastAsia="仿宋_GB2312"/>
                <w:b/>
                <w:sz w:val="24"/>
              </w:rPr>
              <w:t>实行综合计算工时工作制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49"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序号</w:t>
            </w:r>
          </w:p>
        </w:tc>
        <w:tc>
          <w:tcPr>
            <w:tcW w:w="1556" w:type="dxa"/>
            <w:gridSpan w:val="3"/>
            <w:noWrap w:val="0"/>
            <w:vAlign w:val="center"/>
          </w:tcPr>
          <w:p>
            <w:pPr>
              <w:pStyle w:val="2"/>
              <w:jc w:val="center"/>
              <w:rPr>
                <w:rFonts w:hint="eastAsia" w:ascii="仿宋_GB2312" w:eastAsia="仿宋_GB2312"/>
                <w:sz w:val="24"/>
              </w:rPr>
            </w:pPr>
            <w:r>
              <w:rPr>
                <w:rFonts w:hint="eastAsia" w:ascii="仿宋_GB2312" w:eastAsia="仿宋_GB2312"/>
                <w:sz w:val="24"/>
              </w:rPr>
              <w:t>岗位或工种</w:t>
            </w:r>
          </w:p>
        </w:tc>
        <w:tc>
          <w:tcPr>
            <w:tcW w:w="900"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人数</w:t>
            </w:r>
          </w:p>
        </w:tc>
        <w:tc>
          <w:tcPr>
            <w:tcW w:w="999"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计算周期单位</w:t>
            </w: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年均工资（元/人）</w:t>
            </w: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实行</w:t>
            </w:r>
          </w:p>
          <w:p>
            <w:pPr>
              <w:pStyle w:val="2"/>
              <w:jc w:val="center"/>
              <w:rPr>
                <w:rFonts w:hint="eastAsia" w:ascii="仿宋_GB2312" w:eastAsia="仿宋_GB2312"/>
                <w:sz w:val="24"/>
              </w:rPr>
            </w:pPr>
            <w:r>
              <w:rPr>
                <w:rFonts w:hint="eastAsia" w:ascii="仿宋_GB2312" w:eastAsia="仿宋_GB2312"/>
                <w:sz w:val="24"/>
              </w:rPr>
              <w:t>期限</w:t>
            </w:r>
          </w:p>
        </w:tc>
        <w:tc>
          <w:tcPr>
            <w:tcW w:w="1386" w:type="dxa"/>
            <w:gridSpan w:val="2"/>
            <w:noWrap w:val="0"/>
            <w:vAlign w:val="center"/>
          </w:tcPr>
          <w:p>
            <w:pPr>
              <w:pStyle w:val="2"/>
              <w:jc w:val="center"/>
              <w:rPr>
                <w:rFonts w:hint="eastAsia" w:ascii="仿宋_GB2312" w:eastAsia="仿宋_GB2312"/>
                <w:sz w:val="24"/>
              </w:rPr>
            </w:pPr>
            <w:r>
              <w:rPr>
                <w:rFonts w:hint="eastAsia" w:ascii="仿宋_GB2312" w:eastAsia="仿宋_GB2312"/>
                <w:sz w:val="22"/>
              </w:rPr>
              <w:t>以往审批情况（是/否）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49" w:type="dxa"/>
            <w:gridSpan w:val="2"/>
            <w:noWrap w:val="0"/>
            <w:vAlign w:val="center"/>
          </w:tcPr>
          <w:p>
            <w:pPr>
              <w:pStyle w:val="2"/>
              <w:jc w:val="center"/>
              <w:rPr>
                <w:rFonts w:hint="eastAsia" w:ascii="仿宋_GB2312" w:eastAsia="仿宋_GB2312"/>
                <w:sz w:val="24"/>
                <w:lang w:val="en-US" w:eastAsia="zh-CN"/>
              </w:rPr>
            </w:pPr>
            <w:r>
              <w:rPr>
                <w:rFonts w:hint="eastAsia" w:ascii="仿宋_GB2312" w:eastAsia="仿宋_GB2312"/>
                <w:sz w:val="24"/>
                <w:lang w:val="en-US" w:eastAsia="zh-CN"/>
              </w:rPr>
              <w:t>1</w:t>
            </w:r>
          </w:p>
        </w:tc>
        <w:tc>
          <w:tcPr>
            <w:tcW w:w="1556" w:type="dxa"/>
            <w:gridSpan w:val="3"/>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（岗位名称）</w:t>
            </w:r>
          </w:p>
        </w:tc>
        <w:tc>
          <w:tcPr>
            <w:tcW w:w="900" w:type="dxa"/>
            <w:gridSpan w:val="2"/>
            <w:noWrap w:val="0"/>
            <w:vAlign w:val="center"/>
          </w:tcPr>
          <w:p>
            <w:pPr>
              <w:pStyle w:val="2"/>
              <w:jc w:val="center"/>
              <w:rPr>
                <w:rFonts w:hint="eastAsia" w:ascii="仿宋_GB2312" w:eastAsia="仿宋_GB2312"/>
                <w:sz w:val="24"/>
                <w:lang w:val="en-US" w:eastAsia="zh-CN"/>
              </w:rPr>
            </w:pPr>
          </w:p>
        </w:tc>
        <w:tc>
          <w:tcPr>
            <w:tcW w:w="999" w:type="dxa"/>
            <w:gridSpan w:val="2"/>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季度</w:t>
            </w:r>
          </w:p>
        </w:tc>
        <w:tc>
          <w:tcPr>
            <w:tcW w:w="1586" w:type="dxa"/>
            <w:gridSpan w:val="2"/>
            <w:tcBorders>
              <w:right w:val="single" w:color="auto" w:sz="4" w:space="0"/>
            </w:tcBorders>
            <w:noWrap w:val="0"/>
            <w:vAlign w:val="center"/>
          </w:tcPr>
          <w:p>
            <w:pPr>
              <w:pStyle w:val="2"/>
              <w:jc w:val="center"/>
              <w:rPr>
                <w:rFonts w:hint="eastAsia" w:ascii="仿宋_GB2312" w:eastAsia="仿宋_GB2312"/>
                <w:sz w:val="24"/>
                <w:lang w:val="en-US" w:eastAsia="zh-CN"/>
              </w:rPr>
            </w:pPr>
            <w:r>
              <w:rPr>
                <w:rFonts w:hint="eastAsia" w:ascii="仿宋_GB2312" w:eastAsia="仿宋_GB2312"/>
                <w:sz w:val="24"/>
                <w:lang w:val="en-US" w:eastAsia="zh-CN"/>
              </w:rPr>
              <w:t>50000</w:t>
            </w:r>
          </w:p>
        </w:tc>
        <w:tc>
          <w:tcPr>
            <w:tcW w:w="1366" w:type="dxa"/>
            <w:gridSpan w:val="2"/>
            <w:tcBorders>
              <w:left w:val="single" w:color="auto" w:sz="4" w:space="0"/>
            </w:tcBorders>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一年</w:t>
            </w:r>
          </w:p>
        </w:tc>
        <w:tc>
          <w:tcPr>
            <w:tcW w:w="1386" w:type="dxa"/>
            <w:gridSpan w:val="2"/>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9" w:type="dxa"/>
            <w:gridSpan w:val="2"/>
            <w:noWrap w:val="0"/>
            <w:vAlign w:val="center"/>
          </w:tcPr>
          <w:p>
            <w:pPr>
              <w:pStyle w:val="2"/>
              <w:jc w:val="center"/>
              <w:rPr>
                <w:rFonts w:hint="eastAsia" w:ascii="仿宋_GB2312" w:eastAsia="仿宋_GB2312"/>
                <w:sz w:val="24"/>
              </w:rPr>
            </w:pPr>
          </w:p>
        </w:tc>
        <w:tc>
          <w:tcPr>
            <w:tcW w:w="1556" w:type="dxa"/>
            <w:gridSpan w:val="3"/>
            <w:noWrap w:val="0"/>
            <w:vAlign w:val="center"/>
          </w:tcPr>
          <w:p>
            <w:pPr>
              <w:pStyle w:val="2"/>
              <w:jc w:val="center"/>
              <w:rPr>
                <w:rFonts w:hint="eastAsia" w:ascii="仿宋_GB2312" w:eastAsia="仿宋_GB2312"/>
                <w:sz w:val="24"/>
              </w:rPr>
            </w:pPr>
          </w:p>
        </w:tc>
        <w:tc>
          <w:tcPr>
            <w:tcW w:w="900" w:type="dxa"/>
            <w:gridSpan w:val="2"/>
            <w:noWrap w:val="0"/>
            <w:vAlign w:val="center"/>
          </w:tcPr>
          <w:p>
            <w:pPr>
              <w:pStyle w:val="2"/>
              <w:jc w:val="center"/>
              <w:rPr>
                <w:rFonts w:hint="eastAsia" w:ascii="仿宋_GB2312" w:eastAsia="仿宋_GB2312"/>
                <w:sz w:val="24"/>
              </w:rPr>
            </w:pPr>
          </w:p>
        </w:tc>
        <w:tc>
          <w:tcPr>
            <w:tcW w:w="999" w:type="dxa"/>
            <w:gridSpan w:val="2"/>
            <w:noWrap w:val="0"/>
            <w:vAlign w:val="center"/>
          </w:tcPr>
          <w:p>
            <w:pPr>
              <w:pStyle w:val="2"/>
              <w:jc w:val="center"/>
              <w:rPr>
                <w:rFonts w:hint="eastAsia" w:ascii="仿宋_GB2312" w:eastAsia="仿宋_GB2312"/>
                <w:sz w:val="24"/>
              </w:rPr>
            </w:pP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9" w:type="dxa"/>
            <w:gridSpan w:val="2"/>
            <w:noWrap w:val="0"/>
            <w:vAlign w:val="center"/>
          </w:tcPr>
          <w:p>
            <w:pPr>
              <w:pStyle w:val="2"/>
              <w:jc w:val="center"/>
              <w:rPr>
                <w:rFonts w:hint="eastAsia" w:ascii="仿宋_GB2312" w:eastAsia="仿宋_GB2312"/>
                <w:sz w:val="24"/>
              </w:rPr>
            </w:pPr>
          </w:p>
        </w:tc>
        <w:tc>
          <w:tcPr>
            <w:tcW w:w="1556" w:type="dxa"/>
            <w:gridSpan w:val="3"/>
            <w:noWrap w:val="0"/>
            <w:vAlign w:val="center"/>
          </w:tcPr>
          <w:p>
            <w:pPr>
              <w:pStyle w:val="2"/>
              <w:jc w:val="center"/>
              <w:rPr>
                <w:rFonts w:hint="eastAsia" w:ascii="仿宋_GB2312" w:eastAsia="仿宋_GB2312"/>
                <w:sz w:val="24"/>
              </w:rPr>
            </w:pPr>
          </w:p>
        </w:tc>
        <w:tc>
          <w:tcPr>
            <w:tcW w:w="900" w:type="dxa"/>
            <w:gridSpan w:val="2"/>
            <w:noWrap w:val="0"/>
            <w:vAlign w:val="center"/>
          </w:tcPr>
          <w:p>
            <w:pPr>
              <w:pStyle w:val="2"/>
              <w:jc w:val="center"/>
              <w:rPr>
                <w:rFonts w:hint="eastAsia" w:ascii="仿宋_GB2312" w:eastAsia="仿宋_GB2312"/>
                <w:sz w:val="24"/>
              </w:rPr>
            </w:pPr>
          </w:p>
        </w:tc>
        <w:tc>
          <w:tcPr>
            <w:tcW w:w="999" w:type="dxa"/>
            <w:gridSpan w:val="2"/>
            <w:noWrap w:val="0"/>
            <w:vAlign w:val="center"/>
          </w:tcPr>
          <w:p>
            <w:pPr>
              <w:pStyle w:val="2"/>
              <w:jc w:val="center"/>
              <w:rPr>
                <w:rFonts w:hint="eastAsia" w:ascii="仿宋_GB2312" w:eastAsia="仿宋_GB2312"/>
                <w:sz w:val="24"/>
              </w:rPr>
            </w:pP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9" w:type="dxa"/>
            <w:gridSpan w:val="2"/>
            <w:noWrap w:val="0"/>
            <w:vAlign w:val="center"/>
          </w:tcPr>
          <w:p>
            <w:pPr>
              <w:pStyle w:val="2"/>
              <w:jc w:val="center"/>
              <w:rPr>
                <w:rFonts w:hint="eastAsia" w:ascii="仿宋_GB2312" w:eastAsia="仿宋_GB2312"/>
                <w:sz w:val="24"/>
              </w:rPr>
            </w:pPr>
          </w:p>
        </w:tc>
        <w:tc>
          <w:tcPr>
            <w:tcW w:w="1556" w:type="dxa"/>
            <w:gridSpan w:val="3"/>
            <w:noWrap w:val="0"/>
            <w:vAlign w:val="center"/>
          </w:tcPr>
          <w:p>
            <w:pPr>
              <w:pStyle w:val="2"/>
              <w:jc w:val="center"/>
              <w:rPr>
                <w:rFonts w:hint="eastAsia" w:ascii="仿宋_GB2312" w:eastAsia="仿宋_GB2312"/>
                <w:sz w:val="24"/>
              </w:rPr>
            </w:pPr>
          </w:p>
        </w:tc>
        <w:tc>
          <w:tcPr>
            <w:tcW w:w="900" w:type="dxa"/>
            <w:gridSpan w:val="2"/>
            <w:noWrap w:val="0"/>
            <w:vAlign w:val="center"/>
          </w:tcPr>
          <w:p>
            <w:pPr>
              <w:pStyle w:val="2"/>
              <w:jc w:val="center"/>
              <w:rPr>
                <w:rFonts w:hint="eastAsia" w:ascii="仿宋_GB2312" w:eastAsia="仿宋_GB2312"/>
                <w:sz w:val="24"/>
              </w:rPr>
            </w:pPr>
          </w:p>
        </w:tc>
        <w:tc>
          <w:tcPr>
            <w:tcW w:w="999" w:type="dxa"/>
            <w:gridSpan w:val="2"/>
            <w:noWrap w:val="0"/>
            <w:vAlign w:val="center"/>
          </w:tcPr>
          <w:p>
            <w:pPr>
              <w:pStyle w:val="2"/>
              <w:jc w:val="center"/>
              <w:rPr>
                <w:rFonts w:hint="eastAsia" w:ascii="仿宋_GB2312" w:eastAsia="仿宋_GB2312"/>
                <w:sz w:val="24"/>
              </w:rPr>
            </w:pP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9" w:type="dxa"/>
            <w:gridSpan w:val="2"/>
            <w:noWrap w:val="0"/>
            <w:vAlign w:val="center"/>
          </w:tcPr>
          <w:p>
            <w:pPr>
              <w:pStyle w:val="2"/>
              <w:jc w:val="center"/>
              <w:rPr>
                <w:rFonts w:hint="eastAsia" w:ascii="仿宋_GB2312" w:eastAsia="仿宋_GB2312"/>
                <w:sz w:val="24"/>
              </w:rPr>
            </w:pPr>
          </w:p>
        </w:tc>
        <w:tc>
          <w:tcPr>
            <w:tcW w:w="1556" w:type="dxa"/>
            <w:gridSpan w:val="3"/>
            <w:noWrap w:val="0"/>
            <w:vAlign w:val="center"/>
          </w:tcPr>
          <w:p>
            <w:pPr>
              <w:pStyle w:val="2"/>
              <w:jc w:val="center"/>
              <w:rPr>
                <w:rFonts w:hint="eastAsia" w:ascii="仿宋_GB2312" w:eastAsia="仿宋_GB2312"/>
                <w:sz w:val="24"/>
              </w:rPr>
            </w:pPr>
          </w:p>
        </w:tc>
        <w:tc>
          <w:tcPr>
            <w:tcW w:w="900" w:type="dxa"/>
            <w:gridSpan w:val="2"/>
            <w:noWrap w:val="0"/>
            <w:vAlign w:val="center"/>
          </w:tcPr>
          <w:p>
            <w:pPr>
              <w:pStyle w:val="2"/>
              <w:jc w:val="center"/>
              <w:rPr>
                <w:rFonts w:hint="eastAsia" w:ascii="仿宋_GB2312" w:eastAsia="仿宋_GB2312"/>
                <w:sz w:val="24"/>
              </w:rPr>
            </w:pPr>
          </w:p>
        </w:tc>
        <w:tc>
          <w:tcPr>
            <w:tcW w:w="999" w:type="dxa"/>
            <w:gridSpan w:val="2"/>
            <w:noWrap w:val="0"/>
            <w:vAlign w:val="center"/>
          </w:tcPr>
          <w:p>
            <w:pPr>
              <w:pStyle w:val="2"/>
              <w:jc w:val="center"/>
              <w:rPr>
                <w:rFonts w:hint="eastAsia" w:ascii="仿宋_GB2312" w:eastAsia="仿宋_GB2312"/>
                <w:sz w:val="24"/>
              </w:rPr>
            </w:pP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9" w:type="dxa"/>
            <w:gridSpan w:val="2"/>
            <w:noWrap w:val="0"/>
            <w:vAlign w:val="center"/>
          </w:tcPr>
          <w:p>
            <w:pPr>
              <w:pStyle w:val="2"/>
              <w:jc w:val="center"/>
              <w:rPr>
                <w:rFonts w:hint="eastAsia" w:ascii="仿宋_GB2312" w:eastAsia="仿宋_GB2312"/>
                <w:sz w:val="24"/>
              </w:rPr>
            </w:pPr>
          </w:p>
        </w:tc>
        <w:tc>
          <w:tcPr>
            <w:tcW w:w="1556" w:type="dxa"/>
            <w:gridSpan w:val="3"/>
            <w:noWrap w:val="0"/>
            <w:vAlign w:val="center"/>
          </w:tcPr>
          <w:p>
            <w:pPr>
              <w:pStyle w:val="2"/>
              <w:jc w:val="center"/>
              <w:rPr>
                <w:rFonts w:hint="eastAsia" w:ascii="仿宋_GB2312" w:eastAsia="仿宋_GB2312"/>
                <w:sz w:val="24"/>
              </w:rPr>
            </w:pPr>
          </w:p>
        </w:tc>
        <w:tc>
          <w:tcPr>
            <w:tcW w:w="900" w:type="dxa"/>
            <w:gridSpan w:val="2"/>
            <w:noWrap w:val="0"/>
            <w:vAlign w:val="center"/>
          </w:tcPr>
          <w:p>
            <w:pPr>
              <w:pStyle w:val="2"/>
              <w:jc w:val="center"/>
              <w:rPr>
                <w:rFonts w:hint="eastAsia" w:ascii="仿宋_GB2312" w:eastAsia="仿宋_GB2312"/>
                <w:sz w:val="24"/>
              </w:rPr>
            </w:pPr>
          </w:p>
        </w:tc>
        <w:tc>
          <w:tcPr>
            <w:tcW w:w="999" w:type="dxa"/>
            <w:gridSpan w:val="2"/>
            <w:noWrap w:val="0"/>
            <w:vAlign w:val="center"/>
          </w:tcPr>
          <w:p>
            <w:pPr>
              <w:pStyle w:val="2"/>
              <w:jc w:val="center"/>
              <w:rPr>
                <w:rFonts w:hint="eastAsia" w:ascii="仿宋_GB2312" w:eastAsia="仿宋_GB2312"/>
                <w:sz w:val="24"/>
              </w:rPr>
            </w:pP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342" w:type="dxa"/>
            <w:gridSpan w:val="15"/>
            <w:noWrap w:val="0"/>
            <w:vAlign w:val="center"/>
          </w:tcPr>
          <w:p>
            <w:pPr>
              <w:pStyle w:val="2"/>
              <w:jc w:val="center"/>
              <w:rPr>
                <w:rFonts w:hint="eastAsia" w:ascii="仿宋_GB2312" w:eastAsia="仿宋_GB2312"/>
                <w:sz w:val="24"/>
              </w:rPr>
            </w:pPr>
            <w:r>
              <w:rPr>
                <w:rFonts w:hint="eastAsia" w:ascii="仿宋_GB2312" w:eastAsia="仿宋_GB2312"/>
                <w:b/>
                <w:sz w:val="24"/>
              </w:rPr>
              <w:t>实行不定时工作制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6" w:type="dxa"/>
            <w:noWrap w:val="0"/>
            <w:vAlign w:val="center"/>
          </w:tcPr>
          <w:p>
            <w:pPr>
              <w:pStyle w:val="2"/>
              <w:jc w:val="center"/>
              <w:rPr>
                <w:rFonts w:hint="eastAsia" w:ascii="仿宋_GB2312" w:eastAsia="仿宋_GB2312"/>
                <w:sz w:val="24"/>
              </w:rPr>
            </w:pPr>
            <w:r>
              <w:rPr>
                <w:rFonts w:hint="eastAsia" w:ascii="仿宋_GB2312" w:eastAsia="仿宋_GB2312"/>
                <w:sz w:val="24"/>
              </w:rPr>
              <w:t>序号</w:t>
            </w:r>
          </w:p>
        </w:tc>
        <w:tc>
          <w:tcPr>
            <w:tcW w:w="1649" w:type="dxa"/>
            <w:gridSpan w:val="4"/>
            <w:noWrap w:val="0"/>
            <w:vAlign w:val="center"/>
          </w:tcPr>
          <w:p>
            <w:pPr>
              <w:pStyle w:val="2"/>
              <w:jc w:val="center"/>
              <w:rPr>
                <w:rFonts w:hint="eastAsia" w:ascii="仿宋_GB2312" w:eastAsia="仿宋_GB2312"/>
                <w:sz w:val="24"/>
              </w:rPr>
            </w:pPr>
            <w:r>
              <w:rPr>
                <w:rFonts w:hint="eastAsia" w:ascii="仿宋_GB2312" w:eastAsia="仿宋_GB2312"/>
                <w:sz w:val="24"/>
              </w:rPr>
              <w:t>岗位或工种</w:t>
            </w:r>
          </w:p>
        </w:tc>
        <w:tc>
          <w:tcPr>
            <w:tcW w:w="1579" w:type="dxa"/>
            <w:gridSpan w:val="3"/>
            <w:noWrap w:val="0"/>
            <w:vAlign w:val="center"/>
          </w:tcPr>
          <w:p>
            <w:pPr>
              <w:pStyle w:val="2"/>
              <w:jc w:val="center"/>
              <w:rPr>
                <w:rFonts w:hint="eastAsia" w:ascii="仿宋_GB2312" w:eastAsia="仿宋_GB2312"/>
                <w:sz w:val="24"/>
              </w:rPr>
            </w:pPr>
            <w:r>
              <w:rPr>
                <w:rFonts w:hint="eastAsia" w:ascii="仿宋_GB2312" w:eastAsia="仿宋_GB2312"/>
                <w:sz w:val="24"/>
              </w:rPr>
              <w:t>人数</w:t>
            </w: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年均工资（元/人）</w:t>
            </w: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实行</w:t>
            </w:r>
          </w:p>
          <w:p>
            <w:pPr>
              <w:pStyle w:val="2"/>
              <w:jc w:val="center"/>
              <w:rPr>
                <w:rFonts w:hint="eastAsia" w:ascii="仿宋_GB2312" w:eastAsia="仿宋_GB2312"/>
                <w:sz w:val="24"/>
              </w:rPr>
            </w:pPr>
            <w:r>
              <w:rPr>
                <w:rFonts w:hint="eastAsia" w:ascii="仿宋_GB2312" w:eastAsia="仿宋_GB2312"/>
                <w:sz w:val="24"/>
              </w:rPr>
              <w:t>期限</w:t>
            </w:r>
          </w:p>
        </w:tc>
        <w:tc>
          <w:tcPr>
            <w:tcW w:w="1386" w:type="dxa"/>
            <w:gridSpan w:val="2"/>
            <w:noWrap w:val="0"/>
            <w:vAlign w:val="center"/>
          </w:tcPr>
          <w:p>
            <w:pPr>
              <w:pStyle w:val="2"/>
              <w:jc w:val="center"/>
              <w:rPr>
                <w:rFonts w:hint="eastAsia" w:ascii="仿宋_GB2312" w:eastAsia="仿宋_GB2312"/>
                <w:sz w:val="24"/>
              </w:rPr>
            </w:pPr>
            <w:r>
              <w:rPr>
                <w:rFonts w:hint="eastAsia" w:ascii="仿宋_GB2312" w:eastAsia="仿宋_GB2312"/>
                <w:sz w:val="22"/>
              </w:rPr>
              <w:t>以往审批情况（是/否）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pPr>
              <w:pStyle w:val="2"/>
              <w:jc w:val="center"/>
              <w:rPr>
                <w:rFonts w:hint="eastAsia" w:ascii="仿宋_GB2312" w:eastAsia="仿宋_GB2312"/>
                <w:sz w:val="24"/>
                <w:lang w:val="en-US" w:eastAsia="zh-CN"/>
              </w:rPr>
            </w:pPr>
            <w:r>
              <w:rPr>
                <w:rFonts w:hint="eastAsia" w:ascii="仿宋_GB2312" w:eastAsia="仿宋_GB2312"/>
                <w:sz w:val="24"/>
                <w:lang w:val="en-US" w:eastAsia="zh-CN"/>
              </w:rPr>
              <w:t>1</w:t>
            </w:r>
          </w:p>
        </w:tc>
        <w:tc>
          <w:tcPr>
            <w:tcW w:w="1649" w:type="dxa"/>
            <w:gridSpan w:val="4"/>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（岗位名称）</w:t>
            </w:r>
          </w:p>
        </w:tc>
        <w:tc>
          <w:tcPr>
            <w:tcW w:w="1579" w:type="dxa"/>
            <w:gridSpan w:val="3"/>
            <w:noWrap w:val="0"/>
            <w:vAlign w:val="center"/>
          </w:tcPr>
          <w:p>
            <w:pPr>
              <w:pStyle w:val="2"/>
              <w:jc w:val="center"/>
              <w:rPr>
                <w:rFonts w:hint="eastAsia" w:ascii="仿宋_GB2312" w:eastAsia="仿宋_GB2312"/>
                <w:sz w:val="24"/>
                <w:lang w:val="en-US" w:eastAsia="zh-CN"/>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lang w:val="en-US" w:eastAsia="zh-CN"/>
              </w:rPr>
            </w:pPr>
            <w:r>
              <w:rPr>
                <w:rFonts w:hint="eastAsia" w:ascii="仿宋_GB2312" w:eastAsia="仿宋_GB2312"/>
                <w:sz w:val="24"/>
                <w:lang w:val="en-US" w:eastAsia="zh-CN"/>
              </w:rPr>
              <w:t>100000</w:t>
            </w:r>
          </w:p>
        </w:tc>
        <w:tc>
          <w:tcPr>
            <w:tcW w:w="1366" w:type="dxa"/>
            <w:gridSpan w:val="2"/>
            <w:tcBorders>
              <w:left w:val="single" w:color="auto" w:sz="4" w:space="0"/>
            </w:tcBorders>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一年</w:t>
            </w:r>
          </w:p>
        </w:tc>
        <w:tc>
          <w:tcPr>
            <w:tcW w:w="1386" w:type="dxa"/>
            <w:gridSpan w:val="2"/>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 w:type="dxa"/>
            <w:noWrap w:val="0"/>
            <w:vAlign w:val="center"/>
          </w:tcPr>
          <w:p>
            <w:pPr>
              <w:pStyle w:val="2"/>
              <w:jc w:val="center"/>
              <w:rPr>
                <w:rFonts w:hint="eastAsia" w:ascii="仿宋_GB2312" w:eastAsia="仿宋_GB2312"/>
                <w:sz w:val="24"/>
              </w:rPr>
            </w:pPr>
          </w:p>
        </w:tc>
        <w:tc>
          <w:tcPr>
            <w:tcW w:w="1649" w:type="dxa"/>
            <w:gridSpan w:val="4"/>
            <w:noWrap w:val="0"/>
            <w:vAlign w:val="center"/>
          </w:tcPr>
          <w:p>
            <w:pPr>
              <w:pStyle w:val="2"/>
              <w:jc w:val="center"/>
              <w:rPr>
                <w:rFonts w:hint="eastAsia" w:ascii="仿宋_GB2312" w:eastAsia="仿宋_GB2312"/>
                <w:sz w:val="24"/>
              </w:rPr>
            </w:pPr>
          </w:p>
        </w:tc>
        <w:tc>
          <w:tcPr>
            <w:tcW w:w="1579" w:type="dxa"/>
            <w:gridSpan w:val="3"/>
            <w:noWrap w:val="0"/>
            <w:vAlign w:val="center"/>
          </w:tcPr>
          <w:p>
            <w:pPr>
              <w:pStyle w:val="2"/>
              <w:jc w:val="center"/>
              <w:rPr>
                <w:rFonts w:hint="eastAsia" w:ascii="仿宋_GB2312" w:eastAsia="仿宋_GB2312"/>
                <w:sz w:val="24"/>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 w:type="dxa"/>
            <w:noWrap w:val="0"/>
            <w:vAlign w:val="center"/>
          </w:tcPr>
          <w:p>
            <w:pPr>
              <w:pStyle w:val="2"/>
              <w:jc w:val="center"/>
              <w:rPr>
                <w:rFonts w:hint="eastAsia" w:ascii="仿宋_GB2312" w:eastAsia="仿宋_GB2312"/>
                <w:sz w:val="24"/>
              </w:rPr>
            </w:pPr>
          </w:p>
        </w:tc>
        <w:tc>
          <w:tcPr>
            <w:tcW w:w="1649" w:type="dxa"/>
            <w:gridSpan w:val="4"/>
            <w:noWrap w:val="0"/>
            <w:vAlign w:val="center"/>
          </w:tcPr>
          <w:p>
            <w:pPr>
              <w:pStyle w:val="2"/>
              <w:jc w:val="center"/>
              <w:rPr>
                <w:rFonts w:hint="eastAsia" w:ascii="仿宋_GB2312" w:eastAsia="仿宋_GB2312"/>
                <w:sz w:val="24"/>
              </w:rPr>
            </w:pPr>
          </w:p>
        </w:tc>
        <w:tc>
          <w:tcPr>
            <w:tcW w:w="1579" w:type="dxa"/>
            <w:gridSpan w:val="3"/>
            <w:noWrap w:val="0"/>
            <w:vAlign w:val="center"/>
          </w:tcPr>
          <w:p>
            <w:pPr>
              <w:pStyle w:val="2"/>
              <w:jc w:val="center"/>
              <w:rPr>
                <w:rFonts w:hint="eastAsia" w:ascii="仿宋_GB2312" w:eastAsia="仿宋_GB2312"/>
                <w:sz w:val="24"/>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 w:type="dxa"/>
            <w:noWrap w:val="0"/>
            <w:vAlign w:val="center"/>
          </w:tcPr>
          <w:p>
            <w:pPr>
              <w:pStyle w:val="2"/>
              <w:jc w:val="center"/>
              <w:rPr>
                <w:rFonts w:hint="eastAsia" w:ascii="仿宋_GB2312" w:eastAsia="仿宋_GB2312"/>
                <w:sz w:val="24"/>
              </w:rPr>
            </w:pPr>
          </w:p>
        </w:tc>
        <w:tc>
          <w:tcPr>
            <w:tcW w:w="1649" w:type="dxa"/>
            <w:gridSpan w:val="4"/>
            <w:noWrap w:val="0"/>
            <w:vAlign w:val="center"/>
          </w:tcPr>
          <w:p>
            <w:pPr>
              <w:pStyle w:val="2"/>
              <w:jc w:val="center"/>
              <w:rPr>
                <w:rFonts w:hint="eastAsia" w:ascii="仿宋_GB2312" w:eastAsia="仿宋_GB2312"/>
                <w:sz w:val="24"/>
              </w:rPr>
            </w:pPr>
          </w:p>
        </w:tc>
        <w:tc>
          <w:tcPr>
            <w:tcW w:w="1579" w:type="dxa"/>
            <w:gridSpan w:val="3"/>
            <w:noWrap w:val="0"/>
            <w:vAlign w:val="center"/>
          </w:tcPr>
          <w:p>
            <w:pPr>
              <w:pStyle w:val="2"/>
              <w:jc w:val="center"/>
              <w:rPr>
                <w:rFonts w:hint="eastAsia" w:ascii="仿宋_GB2312" w:eastAsia="仿宋_GB2312"/>
                <w:sz w:val="24"/>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 w:type="dxa"/>
            <w:noWrap w:val="0"/>
            <w:vAlign w:val="center"/>
          </w:tcPr>
          <w:p>
            <w:pPr>
              <w:pStyle w:val="2"/>
              <w:jc w:val="center"/>
              <w:rPr>
                <w:rFonts w:hint="eastAsia" w:ascii="仿宋_GB2312" w:eastAsia="仿宋_GB2312"/>
                <w:sz w:val="24"/>
              </w:rPr>
            </w:pPr>
          </w:p>
        </w:tc>
        <w:tc>
          <w:tcPr>
            <w:tcW w:w="1649" w:type="dxa"/>
            <w:gridSpan w:val="4"/>
            <w:noWrap w:val="0"/>
            <w:vAlign w:val="center"/>
          </w:tcPr>
          <w:p>
            <w:pPr>
              <w:pStyle w:val="2"/>
              <w:jc w:val="center"/>
              <w:rPr>
                <w:rFonts w:hint="eastAsia" w:ascii="仿宋_GB2312" w:eastAsia="仿宋_GB2312"/>
                <w:sz w:val="24"/>
              </w:rPr>
            </w:pPr>
          </w:p>
        </w:tc>
        <w:tc>
          <w:tcPr>
            <w:tcW w:w="1579" w:type="dxa"/>
            <w:gridSpan w:val="3"/>
            <w:noWrap w:val="0"/>
            <w:vAlign w:val="center"/>
          </w:tcPr>
          <w:p>
            <w:pPr>
              <w:pStyle w:val="2"/>
              <w:jc w:val="center"/>
              <w:rPr>
                <w:rFonts w:hint="eastAsia" w:ascii="仿宋_GB2312" w:eastAsia="仿宋_GB2312"/>
                <w:sz w:val="24"/>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 w:type="dxa"/>
            <w:noWrap w:val="0"/>
            <w:vAlign w:val="center"/>
          </w:tcPr>
          <w:p>
            <w:pPr>
              <w:pStyle w:val="2"/>
              <w:jc w:val="center"/>
              <w:rPr>
                <w:rFonts w:hint="eastAsia" w:ascii="仿宋_GB2312" w:eastAsia="仿宋_GB2312"/>
                <w:sz w:val="24"/>
              </w:rPr>
            </w:pPr>
          </w:p>
        </w:tc>
        <w:tc>
          <w:tcPr>
            <w:tcW w:w="1649" w:type="dxa"/>
            <w:gridSpan w:val="4"/>
            <w:noWrap w:val="0"/>
            <w:vAlign w:val="center"/>
          </w:tcPr>
          <w:p>
            <w:pPr>
              <w:pStyle w:val="2"/>
              <w:jc w:val="center"/>
              <w:rPr>
                <w:rFonts w:hint="eastAsia" w:ascii="仿宋_GB2312" w:eastAsia="仿宋_GB2312"/>
                <w:sz w:val="24"/>
              </w:rPr>
            </w:pPr>
          </w:p>
        </w:tc>
        <w:tc>
          <w:tcPr>
            <w:tcW w:w="1579" w:type="dxa"/>
            <w:gridSpan w:val="3"/>
            <w:noWrap w:val="0"/>
            <w:vAlign w:val="center"/>
          </w:tcPr>
          <w:p>
            <w:pPr>
              <w:pStyle w:val="2"/>
              <w:jc w:val="center"/>
              <w:rPr>
                <w:rFonts w:hint="eastAsia" w:ascii="仿宋_GB2312" w:eastAsia="仿宋_GB2312"/>
                <w:sz w:val="24"/>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590" w:type="dxa"/>
            <w:gridSpan w:val="11"/>
            <w:tcBorders>
              <w:right w:val="single" w:color="auto" w:sz="4" w:space="0"/>
            </w:tcBorders>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过去一年有无发生劳动保障违法行为或劳动争议</w:t>
            </w:r>
          </w:p>
        </w:tc>
        <w:tc>
          <w:tcPr>
            <w:tcW w:w="2752" w:type="dxa"/>
            <w:gridSpan w:val="4"/>
            <w:tcBorders>
              <w:left w:val="single" w:color="auto" w:sz="4" w:space="0"/>
            </w:tcBorders>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 xml:space="preserve">有（    ）否（  </w:t>
            </w:r>
            <w:r>
              <w:rPr>
                <w:rFonts w:hint="eastAsia" w:ascii="仿宋_GB2312" w:eastAsia="仿宋_GB2312"/>
                <w:sz w:val="24"/>
                <w:lang w:eastAsia="zh-CN"/>
              </w:rPr>
              <w:t>√</w:t>
            </w:r>
            <w:r>
              <w:rPr>
                <w:rFonts w:hint="eastAsia" w:ascii="仿宋_GB2312" w:eastAsia="仿宋_GB2312"/>
                <w:sz w:val="24"/>
              </w:rPr>
              <w:t xml:space="preserve">  ）</w:t>
            </w:r>
          </w:p>
        </w:tc>
      </w:tr>
    </w:tbl>
    <w:p>
      <w:pPr>
        <w:pStyle w:val="2"/>
        <w:spacing w:before="156" w:beforeLines="50" w:line="400" w:lineRule="exact"/>
        <w:rPr>
          <w:rFonts w:hint="eastAsia" w:ascii="方正楷体_GBK" w:eastAsia="宋体"/>
          <w:sz w:val="24"/>
        </w:rPr>
      </w:pPr>
      <w:r>
        <w:rPr>
          <w:rFonts w:hint="eastAsia" w:ascii="方正楷体_GBK" w:eastAsia="宋体"/>
          <w:sz w:val="24"/>
        </w:rPr>
        <w:t>经 办 人：</w:t>
      </w:r>
      <w:r>
        <w:rPr>
          <w:rFonts w:hint="eastAsia" w:ascii="方正楷体_GBK" w:eastAsia="宋体"/>
          <w:sz w:val="24"/>
          <w:u w:val="single"/>
        </w:rPr>
        <w:t xml:space="preserve"> </w:t>
      </w:r>
      <w:r>
        <w:rPr>
          <w:rFonts w:hint="eastAsia" w:ascii="方正楷体_GBK" w:eastAsia="宋体"/>
          <w:sz w:val="24"/>
          <w:u w:val="single"/>
          <w:lang w:eastAsia="zh-CN"/>
        </w:rPr>
        <w:t>李某某</w:t>
      </w:r>
      <w:r>
        <w:rPr>
          <w:rFonts w:hint="eastAsia" w:ascii="方正楷体_GBK" w:eastAsia="宋体"/>
          <w:sz w:val="24"/>
          <w:u w:val="single"/>
          <w:lang w:val="en-US" w:eastAsia="zh-CN"/>
        </w:rPr>
        <w:t xml:space="preserve">      </w:t>
      </w:r>
      <w:r>
        <w:rPr>
          <w:rFonts w:hint="eastAsia" w:ascii="方正楷体_GBK" w:eastAsia="宋体"/>
          <w:sz w:val="24"/>
          <w:u w:val="single"/>
        </w:rPr>
        <w:t xml:space="preserve">     </w:t>
      </w:r>
      <w:r>
        <w:rPr>
          <w:rFonts w:hint="eastAsia" w:ascii="方正楷体_GBK" w:eastAsia="宋体"/>
          <w:sz w:val="24"/>
        </w:rPr>
        <w:t xml:space="preserve">           申报时间：</w:t>
      </w:r>
      <w:r>
        <w:rPr>
          <w:rFonts w:hint="eastAsia" w:ascii="方正楷体_GBK" w:eastAsia="宋体"/>
          <w:sz w:val="24"/>
          <w:u w:val="single"/>
        </w:rPr>
        <w:t xml:space="preserve"> </w:t>
      </w:r>
      <w:r>
        <w:rPr>
          <w:rFonts w:hint="eastAsia" w:ascii="方正楷体_GBK" w:eastAsia="宋体"/>
          <w:sz w:val="24"/>
          <w:u w:val="single"/>
          <w:lang w:val="en-US" w:eastAsia="zh-CN"/>
        </w:rPr>
        <w:t xml:space="preserve">   </w:t>
      </w:r>
      <w:r>
        <w:rPr>
          <w:rFonts w:hint="eastAsia" w:ascii="方正楷体_GBK" w:eastAsia="宋体"/>
          <w:sz w:val="24"/>
        </w:rPr>
        <w:t>年</w:t>
      </w:r>
      <w:r>
        <w:rPr>
          <w:rFonts w:hint="eastAsia" w:ascii="方正楷体_GBK" w:eastAsia="宋体"/>
          <w:sz w:val="24"/>
          <w:lang w:val="en-US" w:eastAsia="zh-CN"/>
        </w:rPr>
        <w:t xml:space="preserve"> </w:t>
      </w:r>
      <w:r>
        <w:rPr>
          <w:rFonts w:hint="eastAsia" w:ascii="方正楷体_GBK" w:eastAsia="宋体"/>
          <w:sz w:val="24"/>
          <w:u w:val="single"/>
        </w:rPr>
        <w:t xml:space="preserve"> </w:t>
      </w:r>
      <w:r>
        <w:rPr>
          <w:rFonts w:hint="eastAsia" w:ascii="方正楷体_GBK" w:eastAsia="宋体"/>
          <w:sz w:val="24"/>
          <w:u w:val="single"/>
          <w:lang w:val="en-US" w:eastAsia="zh-CN"/>
        </w:rPr>
        <w:t xml:space="preserve">  </w:t>
      </w:r>
      <w:r>
        <w:rPr>
          <w:rFonts w:hint="eastAsia" w:ascii="方正楷体_GBK" w:eastAsia="宋体"/>
          <w:sz w:val="24"/>
        </w:rPr>
        <w:t>月</w:t>
      </w:r>
      <w:r>
        <w:rPr>
          <w:rFonts w:hint="eastAsia" w:ascii="方正楷体_GBK" w:eastAsia="宋体"/>
          <w:sz w:val="24"/>
          <w:u w:val="single"/>
        </w:rPr>
        <w:t xml:space="preserve">  </w:t>
      </w:r>
      <w:r>
        <w:rPr>
          <w:rFonts w:hint="eastAsia" w:ascii="方正楷体_GBK" w:eastAsia="宋体"/>
          <w:sz w:val="24"/>
          <w:u w:val="single"/>
          <w:lang w:val="en-US" w:eastAsia="zh-CN"/>
        </w:rPr>
        <w:t xml:space="preserve">  </w:t>
      </w:r>
      <w:r>
        <w:rPr>
          <w:rFonts w:hint="eastAsia" w:ascii="方正楷体_GBK" w:eastAsia="宋体"/>
          <w:sz w:val="24"/>
        </w:rPr>
        <w:t xml:space="preserve"> 日</w:t>
      </w:r>
    </w:p>
    <w:p>
      <w:pPr>
        <w:pStyle w:val="2"/>
        <w:spacing w:before="156" w:beforeLines="50" w:line="400" w:lineRule="exact"/>
        <w:rPr>
          <w:rFonts w:hint="eastAsia" w:ascii="方正楷体_GBK" w:eastAsia="宋体"/>
          <w:sz w:val="24"/>
        </w:rPr>
      </w:pPr>
      <w:r>
        <w:rPr>
          <w:rFonts w:hint="eastAsia" w:ascii="方正楷体_GBK" w:eastAsia="宋体"/>
          <w:sz w:val="24"/>
        </w:rPr>
        <w:t>联系电话：</w:t>
      </w:r>
      <w:r>
        <w:rPr>
          <w:rFonts w:hint="eastAsia" w:ascii="方正楷体_GBK" w:eastAsia="宋体"/>
          <w:sz w:val="24"/>
          <w:u w:val="single"/>
        </w:rPr>
        <w:t xml:space="preserve">  </w:t>
      </w:r>
      <w:r>
        <w:rPr>
          <w:rFonts w:hint="eastAsia" w:ascii="方正楷体_GBK" w:eastAsia="宋体"/>
          <w:sz w:val="24"/>
          <w:u w:val="single"/>
          <w:lang w:val="en-US" w:eastAsia="zh-CN"/>
        </w:rPr>
        <w:t>135258*****</w:t>
      </w:r>
      <w:r>
        <w:rPr>
          <w:rFonts w:hint="eastAsia" w:ascii="方正楷体_GBK" w:eastAsia="宋体"/>
          <w:sz w:val="24"/>
          <w:u w:val="single"/>
        </w:rPr>
        <w:t xml:space="preserve">   </w:t>
      </w:r>
      <w:r>
        <w:rPr>
          <w:rFonts w:hint="eastAsia" w:ascii="方正楷体_GBK" w:eastAsia="宋体"/>
          <w:sz w:val="24"/>
          <w:u w:val="single"/>
          <w:lang w:val="en-US" w:eastAsia="zh-CN"/>
        </w:rPr>
        <w:t xml:space="preserve">  </w:t>
      </w:r>
      <w:r>
        <w:rPr>
          <w:rFonts w:hint="eastAsia" w:ascii="方正楷体_GBK" w:eastAsia="宋体"/>
          <w:sz w:val="24"/>
        </w:rPr>
        <w:t xml:space="preserve">           到期时间：</w:t>
      </w:r>
      <w:r>
        <w:rPr>
          <w:rFonts w:hint="eastAsia" w:ascii="方正楷体_GBK" w:eastAsia="宋体"/>
          <w:sz w:val="24"/>
          <w:u w:val="single"/>
        </w:rPr>
        <w:t xml:space="preserve">      </w:t>
      </w:r>
      <w:r>
        <w:rPr>
          <w:rFonts w:hint="eastAsia" w:ascii="方正楷体_GBK" w:eastAsia="宋体"/>
          <w:sz w:val="24"/>
        </w:rPr>
        <w:t>年</w:t>
      </w:r>
      <w:r>
        <w:rPr>
          <w:rFonts w:hint="eastAsia" w:ascii="方正楷体_GBK" w:eastAsia="宋体"/>
          <w:sz w:val="24"/>
          <w:u w:val="single"/>
        </w:rPr>
        <w:t xml:space="preserve">   </w:t>
      </w:r>
      <w:r>
        <w:rPr>
          <w:rFonts w:hint="eastAsia" w:ascii="方正楷体_GBK" w:eastAsia="宋体"/>
          <w:sz w:val="24"/>
        </w:rPr>
        <w:t xml:space="preserve"> 月</w:t>
      </w:r>
      <w:r>
        <w:rPr>
          <w:rFonts w:hint="eastAsia" w:ascii="方正楷体_GBK" w:eastAsia="宋体"/>
          <w:sz w:val="24"/>
          <w:u w:val="single"/>
        </w:rPr>
        <w:t xml:space="preserve">   </w:t>
      </w:r>
      <w:r>
        <w:rPr>
          <w:rFonts w:hint="eastAsia" w:ascii="方正楷体_GBK" w:eastAsia="宋体"/>
          <w:sz w:val="24"/>
        </w:rPr>
        <w:t xml:space="preserve"> 日</w:t>
      </w:r>
    </w:p>
    <w:p>
      <w:pPr>
        <w:pStyle w:val="2"/>
        <w:spacing w:before="156" w:beforeLines="50" w:line="200" w:lineRule="exact"/>
        <w:rPr>
          <w:rFonts w:hint="eastAsia" w:ascii="宋体" w:hAnsi="宋体" w:eastAsia="宋体"/>
          <w:sz w:val="18"/>
          <w:szCs w:val="18"/>
        </w:rPr>
      </w:pPr>
      <w:r>
        <w:rPr>
          <w:rFonts w:hint="eastAsia" w:ascii="宋体" w:hAnsi="宋体" w:eastAsia="宋体"/>
          <w:sz w:val="18"/>
          <w:szCs w:val="18"/>
        </w:rPr>
        <w:t>说明：1.申报时间、到期时间由人力资源和社会保障行政部门工作人员填写。</w:t>
      </w:r>
    </w:p>
    <w:p>
      <w:pPr>
        <w:pStyle w:val="2"/>
        <w:spacing w:before="156" w:beforeLines="50" w:line="200" w:lineRule="exact"/>
        <w:ind w:firstLine="540" w:firstLineChars="300"/>
        <w:rPr>
          <w:rFonts w:hint="eastAsia" w:ascii="宋体" w:hAnsi="宋体" w:eastAsia="宋体"/>
          <w:sz w:val="18"/>
          <w:szCs w:val="18"/>
        </w:rPr>
      </w:pPr>
      <w:r>
        <w:rPr>
          <w:rFonts w:hint="eastAsia" w:ascii="宋体" w:hAnsi="宋体" w:eastAsia="宋体"/>
          <w:sz w:val="18"/>
          <w:szCs w:val="18"/>
        </w:rPr>
        <w:t>2.申报类型有：初次申报、到期续报、逾期续报（超过审批时限后续报）</w:t>
      </w:r>
      <w:r>
        <w:rPr>
          <w:rFonts w:hint="eastAsia" w:ascii="宋体" w:hAnsi="宋体" w:eastAsia="宋体"/>
          <w:sz w:val="18"/>
          <w:szCs w:val="18"/>
          <w:lang w:val="en-US" w:eastAsia="zh-CN"/>
        </w:rPr>
        <w:t>,</w:t>
      </w:r>
      <w:r>
        <w:rPr>
          <w:rFonts w:hint="eastAsia" w:ascii="宋体" w:hAnsi="宋体" w:eastAsia="宋体"/>
          <w:sz w:val="18"/>
          <w:szCs w:val="18"/>
        </w:rPr>
        <w:t>若要续报，请在有效期届满60日前申报。</w:t>
      </w:r>
    </w:p>
    <w:p>
      <w:pPr>
        <w:spacing w:line="580" w:lineRule="exact"/>
        <w:rPr>
          <w:rFonts w:hint="eastAsia" w:ascii="黑体" w:hAnsi="黑体" w:eastAsia="黑体" w:cs="黑体"/>
          <w:color w:val="292929"/>
          <w:sz w:val="32"/>
          <w:szCs w:val="32"/>
          <w:shd w:val="clear" w:color="auto" w:fill="FFFFFF"/>
          <w:lang w:val="en-US" w:eastAsia="zh-CN"/>
        </w:rPr>
      </w:pPr>
      <w:r>
        <w:rPr>
          <w:rFonts w:hint="eastAsia" w:ascii="黑体" w:hAnsi="黑体" w:eastAsia="黑体" w:cs="黑体"/>
          <w:color w:val="292929"/>
          <w:sz w:val="32"/>
          <w:szCs w:val="32"/>
          <w:shd w:val="clear" w:color="auto" w:fill="FFFFFF"/>
          <w:lang w:eastAsia="zh-CN"/>
        </w:rPr>
        <w:t>附件</w:t>
      </w:r>
      <w:r>
        <w:rPr>
          <w:rFonts w:hint="eastAsia" w:ascii="黑体" w:hAnsi="黑体" w:eastAsia="黑体" w:cs="黑体"/>
          <w:color w:val="292929"/>
          <w:sz w:val="32"/>
          <w:szCs w:val="32"/>
          <w:shd w:val="clear" w:color="auto" w:fill="FFFFFF"/>
          <w:lang w:val="en-US" w:eastAsia="zh-CN"/>
        </w:rPr>
        <w:t>2</w:t>
      </w:r>
    </w:p>
    <w:p>
      <w:pPr>
        <w:spacing w:line="360" w:lineRule="exact"/>
        <w:jc w:val="center"/>
        <w:rPr>
          <w:rFonts w:hint="eastAsia" w:eastAsia="黑体"/>
          <w:color w:val="000000"/>
          <w:sz w:val="32"/>
          <w:szCs w:val="32"/>
          <w:u w:val="single"/>
        </w:rPr>
      </w:pPr>
      <w:r>
        <w:rPr>
          <w:rFonts w:hint="eastAsia" w:eastAsia="黑体"/>
          <w:color w:val="000000"/>
          <w:sz w:val="32"/>
          <w:szCs w:val="32"/>
          <w:u w:val="single"/>
        </w:rPr>
        <w:t xml:space="preserve">                 （填单位名称）</w:t>
      </w:r>
    </w:p>
    <w:p>
      <w:pPr>
        <w:spacing w:line="360" w:lineRule="exact"/>
        <w:jc w:val="center"/>
        <w:rPr>
          <w:rFonts w:hint="eastAsia" w:eastAsia="黑体"/>
          <w:color w:val="000000"/>
          <w:sz w:val="32"/>
          <w:szCs w:val="32"/>
          <w:lang w:eastAsia="zh-CN"/>
        </w:rPr>
      </w:pPr>
      <w:r>
        <w:rPr>
          <w:rFonts w:hint="eastAsia" w:eastAsia="黑体"/>
          <w:color w:val="000000"/>
          <w:sz w:val="32"/>
          <w:szCs w:val="32"/>
        </w:rPr>
        <w:t>实行特殊工时工作制实施方案</w:t>
      </w:r>
      <w:r>
        <w:rPr>
          <w:rFonts w:hint="eastAsia" w:eastAsia="黑体"/>
          <w:color w:val="000000"/>
          <w:sz w:val="32"/>
          <w:szCs w:val="32"/>
          <w:lang w:eastAsia="zh-CN"/>
        </w:rPr>
        <w:t>（样表）</w:t>
      </w:r>
    </w:p>
    <w:p>
      <w:pPr>
        <w:spacing w:line="300" w:lineRule="exact"/>
        <w:jc w:val="center"/>
        <w:rPr>
          <w:rFonts w:hint="eastAsia" w:ascii="楷体_GB2312" w:eastAsia="楷体_GB2312"/>
          <w:color w:val="000000"/>
          <w:szCs w:val="21"/>
        </w:rPr>
      </w:pPr>
      <w:r>
        <w:rPr>
          <w:rFonts w:hint="eastAsia" w:ascii="楷体_GB2312" w:eastAsia="楷体_GB2312"/>
          <w:color w:val="000000"/>
          <w:szCs w:val="21"/>
        </w:rPr>
        <w:t>（参考件，请根据用人单位实际申报情况自行增删填写）</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为了规范本单位工时制度，合理安排工作时间，依法保护职工休息休假权利，保证生产任务完成，促进用人单位健康发展，根据《中华人民共和国劳动法》及省、市有关特殊工时工作制的政策规定，结合本单位实际，在保证职工身体健康并充分听取职工意见基础上，制定本实施方案。</w:t>
      </w:r>
    </w:p>
    <w:p>
      <w:pPr>
        <w:tabs>
          <w:tab w:val="left" w:pos="1440"/>
        </w:tabs>
        <w:spacing w:line="308" w:lineRule="exact"/>
        <w:ind w:firstLine="527" w:firstLineChars="250"/>
        <w:rPr>
          <w:rFonts w:hint="eastAsia" w:ascii="宋体-18030" w:hAnsi="宋体-18030" w:eastAsia="宋体-18030"/>
          <w:b/>
          <w:color w:val="000000"/>
          <w:szCs w:val="21"/>
        </w:rPr>
      </w:pPr>
      <w:r>
        <w:rPr>
          <w:rFonts w:hint="eastAsia" w:ascii="宋体-18030" w:hAnsi="宋体-18030" w:eastAsia="宋体-18030"/>
          <w:b/>
          <w:color w:val="000000"/>
          <w:szCs w:val="21"/>
        </w:rPr>
        <w:t>一、实施期限</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申请实行综合计算工时工作制期限为自</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年</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月</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日至</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年</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月</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日；</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申请实行不定时工作制期限为 自</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年</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月</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日至</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年</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月</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日。</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实施期限届满前一个月，单位要向职工（代表）大会报告特殊工时工作制实施的基本情况，听取工会和职工代表的意见，协商确定是否继续申报审批。</w:t>
      </w:r>
    </w:p>
    <w:p>
      <w:pPr>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二、用人单位情况说明</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（一）基本情况</w:t>
      </w:r>
    </w:p>
    <w:p>
      <w:pPr>
        <w:spacing w:line="308" w:lineRule="exact"/>
        <w:ind w:firstLine="420" w:firstLineChars="200"/>
        <w:rPr>
          <w:rFonts w:hint="eastAsia" w:ascii="宋体-18030" w:hAnsi="宋体-18030" w:eastAsia="宋体-18030"/>
          <w:color w:val="000000"/>
          <w:szCs w:val="21"/>
          <w:u w:val="single"/>
        </w:rPr>
      </w:pPr>
      <w:r>
        <w:rPr>
          <w:rFonts w:hint="eastAsia" w:ascii="宋体-18030" w:hAnsi="宋体-18030" w:eastAsia="宋体-18030"/>
          <w:color w:val="000000"/>
          <w:szCs w:val="21"/>
        </w:rPr>
        <w:t>1.单位性质：</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，经济类型：</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，注册资金：</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2.经营范围:</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（二）用工情况</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1.本单位从业人员总数</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人，其中签订劳动合同人数</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人、使用劳务派遣员工</w:t>
      </w:r>
    </w:p>
    <w:p>
      <w:pPr>
        <w:spacing w:line="308" w:lineRule="exact"/>
        <w:ind w:firstLine="420" w:firstLineChars="200"/>
        <w:rPr>
          <w:rFonts w:hint="eastAsia" w:ascii="宋体-18030" w:hAnsi="宋体-18030" w:eastAsia="宋体-18030"/>
          <w:color w:val="000000"/>
          <w:szCs w:val="21"/>
          <w:u w:val="single"/>
          <w:lang w:val="en-US" w:eastAsia="zh-CN"/>
        </w:rPr>
      </w:pP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人，缴纳社会保险人数</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人。劳动合同签订数、社保缴纳数与总数不符的原因：</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u w:val="single"/>
          <w:lang w:val="en-US" w:eastAsia="zh-CN"/>
        </w:rPr>
        <w:t xml:space="preserve">                                                       </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u w:val="none"/>
          <w:lang w:eastAsia="zh-CN"/>
        </w:rPr>
        <w:t>。</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2．本单位已依法实行劳动合同书面报告制度，依法建立健全劳动合同制度（或集体合同制度）和考勤制度，劳动用工规范，劳动考勤记录完整；</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3．本单位已依法健立工资分配与支付制度，执行国家和《江苏省工资支付条例》有关规定，按时足额支付劳动报酬；</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4．本单位已依法申报缴纳社会保险（附</w:t>
      </w:r>
      <w:r>
        <w:rPr>
          <w:rFonts w:hint="eastAsia" w:ascii="宋体-18030" w:hAnsi="宋体-18030" w:eastAsia="宋体-18030"/>
          <w:color w:val="000000"/>
          <w:spacing w:val="15"/>
          <w:szCs w:val="21"/>
        </w:rPr>
        <w:t>社会保险费缴费证明</w:t>
      </w:r>
      <w:r>
        <w:rPr>
          <w:rFonts w:hint="eastAsia" w:ascii="宋体-18030" w:hAnsi="宋体-18030" w:eastAsia="宋体-18030"/>
          <w:color w:val="000000"/>
          <w:szCs w:val="21"/>
        </w:rPr>
        <w:t>）；</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5．本单位已依法建立健全劳动安全卫生制度，劳动安全卫生设施和条件符合国家规定标准，执行国家有关女职工（或未成年工）保护的规定。</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6．本单位申请实行特殊工时工作制的岗位</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A.无属于劳务派遣用工。B.有属于劳务派遣用工的已征得</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（劳务派遣单位名称）同意。（附劳务派遣单位对用工单位实行特殊工时工作制的意见书）</w:t>
      </w:r>
    </w:p>
    <w:p>
      <w:pPr>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三、实施理由</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本单位系</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（行业简述），部分岗位工种存在下列</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情形：</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A. 综合计算工时工作制：因工作性质特殊，□需连续作业，□季节、自然限制行业，□生产任务不均衡单位，□其他：</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 xml:space="preserve"> （岗位职责简述）因工作地点或工作性质需要集中工作集中休息。</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B. 不定时工作制：因生产特点、工作特殊需要或职责范围的关系，无法按标准工作时间衡量或需要机动作业的。</w:t>
      </w:r>
    </w:p>
    <w:p>
      <w:pPr>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四、适用对象和工时综合计算周期</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（一）对下列</w:t>
      </w:r>
      <w:r>
        <w:rPr>
          <w:rFonts w:hint="eastAsia" w:ascii="宋体-18030" w:hAnsi="宋体-18030" w:eastAsia="宋体-18030"/>
          <w:b/>
          <w:color w:val="000000"/>
          <w:szCs w:val="21"/>
          <w:u w:val="single"/>
        </w:rPr>
        <w:t xml:space="preserve">          </w:t>
      </w:r>
      <w:r>
        <w:rPr>
          <w:rFonts w:hint="eastAsia" w:ascii="宋体-18030" w:hAnsi="宋体-18030" w:eastAsia="宋体-18030"/>
          <w:b/>
          <w:color w:val="000000"/>
          <w:szCs w:val="21"/>
        </w:rPr>
        <w:t>岗位综合计算工时工作制。</w:t>
      </w:r>
    </w:p>
    <w:p>
      <w:pPr>
        <w:pStyle w:val="6"/>
        <w:spacing w:before="0" w:beforeAutospacing="0" w:after="0" w:afterAutospacing="0" w:line="308" w:lineRule="exact"/>
        <w:ind w:firstLine="420" w:firstLineChars="200"/>
        <w:rPr>
          <w:rFonts w:hint="eastAsia" w:ascii="宋体-18030" w:hAnsi="宋体-18030" w:eastAsia="宋体-18030"/>
          <w:color w:val="000000"/>
          <w:kern w:val="2"/>
          <w:sz w:val="21"/>
          <w:szCs w:val="21"/>
        </w:rPr>
      </w:pPr>
      <w:r>
        <w:rPr>
          <w:rFonts w:hint="eastAsia" w:ascii="宋体-18030" w:hAnsi="宋体-18030" w:eastAsia="宋体-18030"/>
          <w:color w:val="000000"/>
          <w:kern w:val="2"/>
          <w:sz w:val="21"/>
          <w:szCs w:val="21"/>
        </w:rPr>
        <w:t>1.适用工种岗位：</w:t>
      </w:r>
    </w:p>
    <w:p>
      <w:pPr>
        <w:pStyle w:val="6"/>
        <w:spacing w:before="0" w:beforeAutospacing="0" w:after="0" w:afterAutospacing="0" w:line="308" w:lineRule="exact"/>
        <w:ind w:firstLine="420" w:firstLineChars="200"/>
        <w:rPr>
          <w:rFonts w:hint="eastAsia" w:ascii="宋体-18030" w:hAnsi="宋体-18030" w:eastAsia="宋体-18030"/>
          <w:color w:val="000000"/>
          <w:sz w:val="21"/>
          <w:szCs w:val="21"/>
        </w:rPr>
      </w:pPr>
      <w:r>
        <w:rPr>
          <w:rFonts w:hint="eastAsia" w:ascii="宋体-18030" w:hAnsi="宋体-18030" w:eastAsia="宋体-18030"/>
          <w:color w:val="000000"/>
          <w:kern w:val="2"/>
          <w:sz w:val="21"/>
          <w:szCs w:val="21"/>
        </w:rPr>
        <w:t>生产一线岗位，工种：</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w:t>
      </w:r>
      <w:r>
        <w:rPr>
          <w:rFonts w:hint="eastAsia" w:ascii="宋体-18030" w:hAnsi="宋体-18030" w:eastAsia="宋体-18030"/>
          <w:color w:val="000000"/>
          <w:sz w:val="21"/>
          <w:szCs w:val="21"/>
        </w:rPr>
        <w:t>现有人数</w:t>
      </w:r>
      <w:r>
        <w:rPr>
          <w:rFonts w:hint="eastAsia" w:ascii="宋体-18030" w:hAnsi="宋体-18030" w:eastAsia="宋体-18030"/>
          <w:color w:val="000000"/>
          <w:sz w:val="21"/>
          <w:szCs w:val="21"/>
          <w:u w:val="single"/>
        </w:rPr>
        <w:t xml:space="preserve">       </w:t>
      </w:r>
      <w:r>
        <w:rPr>
          <w:rFonts w:hint="eastAsia" w:ascii="宋体-18030" w:hAnsi="宋体-18030" w:eastAsia="宋体-18030"/>
          <w:color w:val="000000"/>
          <w:sz w:val="21"/>
          <w:szCs w:val="21"/>
        </w:rPr>
        <w:t>人；</w:t>
      </w:r>
    </w:p>
    <w:p>
      <w:pPr>
        <w:pStyle w:val="6"/>
        <w:spacing w:before="0" w:beforeAutospacing="0" w:after="0" w:afterAutospacing="0" w:line="308" w:lineRule="exact"/>
        <w:ind w:firstLine="420" w:firstLineChars="200"/>
        <w:rPr>
          <w:rFonts w:hint="eastAsia" w:ascii="宋体-18030" w:hAnsi="宋体-18030" w:eastAsia="宋体-18030"/>
          <w:color w:val="000000"/>
          <w:sz w:val="21"/>
          <w:szCs w:val="21"/>
        </w:rPr>
      </w:pPr>
      <w:r>
        <w:rPr>
          <w:rFonts w:hint="eastAsia" w:ascii="宋体-18030" w:hAnsi="宋体-18030" w:eastAsia="宋体-18030"/>
          <w:color w:val="000000"/>
          <w:kern w:val="2"/>
          <w:sz w:val="21"/>
          <w:szCs w:val="21"/>
        </w:rPr>
        <w:t>生产辅助岗位，工种：</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w:t>
      </w:r>
      <w:r>
        <w:rPr>
          <w:rFonts w:hint="eastAsia" w:ascii="宋体-18030" w:hAnsi="宋体-18030" w:eastAsia="宋体-18030"/>
          <w:color w:val="000000"/>
          <w:sz w:val="21"/>
          <w:szCs w:val="21"/>
        </w:rPr>
        <w:t>现有人数</w:t>
      </w:r>
      <w:r>
        <w:rPr>
          <w:rFonts w:hint="eastAsia" w:ascii="宋体-18030" w:hAnsi="宋体-18030" w:eastAsia="宋体-18030"/>
          <w:color w:val="000000"/>
          <w:sz w:val="21"/>
          <w:szCs w:val="21"/>
          <w:u w:val="single"/>
        </w:rPr>
        <w:t xml:space="preserve">       </w:t>
      </w:r>
      <w:r>
        <w:rPr>
          <w:rFonts w:hint="eastAsia" w:ascii="宋体-18030" w:hAnsi="宋体-18030" w:eastAsia="宋体-18030"/>
          <w:color w:val="000000"/>
          <w:sz w:val="21"/>
          <w:szCs w:val="21"/>
        </w:rPr>
        <w:t>人；</w:t>
      </w:r>
    </w:p>
    <w:p>
      <w:pPr>
        <w:pStyle w:val="6"/>
        <w:spacing w:before="0" w:beforeAutospacing="0" w:after="0" w:afterAutospacing="0" w:line="308" w:lineRule="exact"/>
        <w:ind w:firstLine="420" w:firstLineChars="200"/>
        <w:rPr>
          <w:rFonts w:hint="eastAsia" w:ascii="宋体-18030" w:hAnsi="宋体-18030" w:eastAsia="宋体-18030"/>
          <w:color w:val="000000"/>
          <w:sz w:val="21"/>
          <w:szCs w:val="21"/>
        </w:rPr>
      </w:pPr>
      <w:r>
        <w:rPr>
          <w:rFonts w:hint="eastAsia" w:ascii="宋体-18030" w:hAnsi="宋体-18030" w:eastAsia="宋体-18030"/>
          <w:color w:val="000000"/>
          <w:sz w:val="21"/>
          <w:szCs w:val="21"/>
        </w:rPr>
        <w:t>其他工作岗位，工种：</w:t>
      </w:r>
      <w:r>
        <w:rPr>
          <w:rFonts w:hint="eastAsia" w:ascii="宋体-18030" w:hAnsi="宋体-18030" w:eastAsia="宋体-18030"/>
          <w:color w:val="000000"/>
          <w:sz w:val="21"/>
          <w:szCs w:val="21"/>
          <w:u w:val="single"/>
        </w:rPr>
        <w:t xml:space="preserve">                            </w:t>
      </w:r>
      <w:r>
        <w:rPr>
          <w:rFonts w:hint="eastAsia" w:ascii="宋体-18030" w:hAnsi="宋体-18030" w:eastAsia="宋体-18030"/>
          <w:color w:val="000000"/>
          <w:sz w:val="21"/>
          <w:szCs w:val="21"/>
        </w:rPr>
        <w:t>，现有人数</w:t>
      </w:r>
      <w:r>
        <w:rPr>
          <w:rFonts w:hint="eastAsia" w:ascii="宋体-18030" w:hAnsi="宋体-18030" w:eastAsia="宋体-18030"/>
          <w:color w:val="000000"/>
          <w:sz w:val="21"/>
          <w:szCs w:val="21"/>
          <w:u w:val="single"/>
        </w:rPr>
        <w:t xml:space="preserve">       </w:t>
      </w:r>
      <w:r>
        <w:rPr>
          <w:rFonts w:hint="eastAsia" w:ascii="宋体-18030" w:hAnsi="宋体-18030" w:eastAsia="宋体-18030"/>
          <w:color w:val="000000"/>
          <w:sz w:val="21"/>
          <w:szCs w:val="21"/>
        </w:rPr>
        <w:t>人。</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2.工时综合计算周期</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本单位实行综合计算工时工作制，计算周期为□年，□半年，□季，□月，□周。</w:t>
      </w:r>
    </w:p>
    <w:p>
      <w:pPr>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（二）对下列</w:t>
      </w:r>
      <w:r>
        <w:rPr>
          <w:rFonts w:hint="eastAsia" w:ascii="宋体-18030" w:hAnsi="宋体-18030" w:eastAsia="宋体-18030"/>
          <w:b/>
          <w:color w:val="000000"/>
          <w:szCs w:val="21"/>
          <w:u w:val="single"/>
        </w:rPr>
        <w:t xml:space="preserve">          </w:t>
      </w:r>
      <w:r>
        <w:rPr>
          <w:rFonts w:hint="eastAsia" w:ascii="宋体-18030" w:hAnsi="宋体-18030" w:eastAsia="宋体-18030"/>
          <w:b/>
          <w:color w:val="000000"/>
          <w:szCs w:val="21"/>
        </w:rPr>
        <w:t>岗位实行不定时工作制。</w:t>
      </w:r>
    </w:p>
    <w:p>
      <w:pPr>
        <w:pStyle w:val="6"/>
        <w:spacing w:before="0" w:beforeAutospacing="0" w:after="0" w:afterAutospacing="0" w:line="308" w:lineRule="exact"/>
        <w:ind w:firstLine="420" w:firstLineChars="200"/>
        <w:rPr>
          <w:rFonts w:hint="eastAsia" w:ascii="宋体-18030" w:hAnsi="宋体-18030" w:eastAsia="宋体-18030"/>
          <w:color w:val="000000"/>
          <w:kern w:val="2"/>
          <w:sz w:val="21"/>
          <w:szCs w:val="21"/>
        </w:rPr>
      </w:pPr>
      <w:r>
        <w:rPr>
          <w:rFonts w:hint="eastAsia" w:ascii="宋体-18030" w:hAnsi="宋体-18030" w:eastAsia="宋体-18030"/>
          <w:color w:val="000000"/>
          <w:kern w:val="2"/>
          <w:sz w:val="21"/>
          <w:szCs w:val="21"/>
        </w:rPr>
        <w:t>1.经营管理岗位，工种：</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，现有人数</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人；</w:t>
      </w:r>
    </w:p>
    <w:p>
      <w:pPr>
        <w:pStyle w:val="6"/>
        <w:spacing w:before="0" w:beforeAutospacing="0" w:after="0" w:afterAutospacing="0" w:line="308" w:lineRule="exact"/>
        <w:ind w:firstLine="420" w:firstLineChars="200"/>
        <w:rPr>
          <w:rFonts w:hint="eastAsia" w:ascii="宋体-18030" w:hAnsi="宋体-18030" w:eastAsia="宋体-18030"/>
          <w:color w:val="000000"/>
          <w:kern w:val="2"/>
          <w:sz w:val="21"/>
          <w:szCs w:val="21"/>
        </w:rPr>
      </w:pPr>
      <w:r>
        <w:rPr>
          <w:rFonts w:hint="eastAsia" w:ascii="宋体-18030" w:hAnsi="宋体-18030" w:eastAsia="宋体-18030"/>
          <w:color w:val="000000"/>
          <w:kern w:val="2"/>
          <w:sz w:val="21"/>
          <w:szCs w:val="21"/>
        </w:rPr>
        <w:t>2.外勤岗位，工种：</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，现有人数</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人；</w:t>
      </w:r>
    </w:p>
    <w:p>
      <w:pPr>
        <w:pStyle w:val="6"/>
        <w:spacing w:before="0" w:beforeAutospacing="0" w:after="0" w:afterAutospacing="0" w:line="308" w:lineRule="exact"/>
        <w:ind w:firstLine="420" w:firstLineChars="200"/>
        <w:rPr>
          <w:rFonts w:hint="eastAsia" w:ascii="宋体-18030" w:hAnsi="宋体-18030" w:eastAsia="宋体-18030"/>
          <w:color w:val="000000"/>
          <w:kern w:val="2"/>
          <w:sz w:val="21"/>
          <w:szCs w:val="21"/>
        </w:rPr>
      </w:pPr>
      <w:r>
        <w:rPr>
          <w:rFonts w:hint="eastAsia" w:ascii="宋体-18030" w:hAnsi="宋体-18030" w:eastAsia="宋体-18030"/>
          <w:color w:val="000000"/>
          <w:kern w:val="2"/>
          <w:sz w:val="21"/>
          <w:szCs w:val="21"/>
        </w:rPr>
        <w:t>3.运输业仓储运输岗位，工种：</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，现有人数</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人；</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4.非生产性值班岗位，工种：</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，现有人数</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5．其他个体工作岗位：</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，现有人数</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五、实施办法</w:t>
      </w:r>
    </w:p>
    <w:p>
      <w:pPr>
        <w:tabs>
          <w:tab w:val="left" w:pos="1440"/>
        </w:tabs>
        <w:spacing w:line="308" w:lineRule="exact"/>
        <w:ind w:firstLine="420" w:firstLineChars="200"/>
        <w:rPr>
          <w:rFonts w:hint="eastAsia" w:ascii="宋体-18030" w:hAnsi="宋体-18030" w:eastAsia="宋体-18030" w:cs="宋体"/>
          <w:color w:val="000000"/>
          <w:kern w:val="0"/>
          <w:szCs w:val="21"/>
        </w:rPr>
      </w:pPr>
      <w:r>
        <w:rPr>
          <w:rFonts w:hint="eastAsia" w:ascii="宋体-18030" w:hAnsi="宋体-18030" w:eastAsia="宋体-18030"/>
          <w:color w:val="000000"/>
          <w:szCs w:val="21"/>
        </w:rPr>
        <w:t>本单位实行特殊工时工作制的基本原则是以人为本，在确保职工身体健康前提下，在依法维护职工休息休假权利的基础上，结合本单位实际，依法实行特殊</w:t>
      </w:r>
      <w:r>
        <w:rPr>
          <w:rFonts w:hint="eastAsia" w:ascii="宋体-18030" w:hAnsi="宋体-18030" w:eastAsia="宋体-18030" w:cs="宋体"/>
          <w:color w:val="000000"/>
          <w:kern w:val="0"/>
          <w:szCs w:val="21"/>
        </w:rPr>
        <w:t>工时工作制，具体办法如下：</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（一）工作时间与休息休假的安排</w:t>
      </w:r>
    </w:p>
    <w:p>
      <w:pPr>
        <w:tabs>
          <w:tab w:val="left" w:pos="1440"/>
        </w:tabs>
        <w:spacing w:line="308" w:lineRule="exact"/>
        <w:ind w:firstLine="480"/>
        <w:rPr>
          <w:rFonts w:hint="eastAsia" w:ascii="宋体-18030" w:hAnsi="宋体-18030" w:eastAsia="宋体-18030"/>
          <w:b/>
          <w:color w:val="000000"/>
          <w:szCs w:val="21"/>
        </w:rPr>
      </w:pPr>
      <w:r>
        <w:rPr>
          <w:rFonts w:hint="eastAsia" w:ascii="宋体-18030" w:hAnsi="宋体-18030" w:eastAsia="宋体-18030"/>
          <w:b/>
          <w:color w:val="000000"/>
          <w:szCs w:val="21"/>
        </w:rPr>
        <w:t>1．综合计算工时工作制</w:t>
      </w:r>
    </w:p>
    <w:p>
      <w:pPr>
        <w:tabs>
          <w:tab w:val="left" w:pos="1440"/>
        </w:tabs>
        <w:spacing w:line="308" w:lineRule="exact"/>
        <w:ind w:firstLine="420" w:firstLineChars="200"/>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（1）本单位</w:t>
      </w:r>
      <w:r>
        <w:rPr>
          <w:rFonts w:hint="eastAsia" w:ascii="宋体-18030" w:hAnsi="宋体-18030" w:eastAsia="宋体-18030"/>
          <w:color w:val="000000"/>
          <w:szCs w:val="21"/>
        </w:rPr>
        <w:t>经人力资源和社会保障行政部门批准后将</w:t>
      </w:r>
      <w:r>
        <w:rPr>
          <w:rFonts w:hint="eastAsia" w:ascii="宋体-18030" w:hAnsi="宋体-18030" w:eastAsia="宋体-18030" w:cs="宋体"/>
          <w:color w:val="000000"/>
          <w:kern w:val="0"/>
          <w:szCs w:val="21"/>
        </w:rPr>
        <w:t>对本方案第三条第二项所述岗位工种实行</w:t>
      </w:r>
      <w:r>
        <w:rPr>
          <w:rFonts w:hint="eastAsia" w:ascii="宋体-18030" w:hAnsi="宋体-18030" w:eastAsia="宋体-18030"/>
          <w:color w:val="000000"/>
          <w:szCs w:val="21"/>
        </w:rPr>
        <w:t>综合计算工时工作制</w:t>
      </w:r>
      <w:r>
        <w:rPr>
          <w:rFonts w:hint="eastAsia" w:ascii="宋体-18030" w:hAnsi="宋体-18030" w:eastAsia="宋体-18030" w:cs="宋体"/>
          <w:color w:val="000000"/>
          <w:kern w:val="0"/>
          <w:szCs w:val="21"/>
        </w:rPr>
        <w:t>。</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（2）本单位根据生产经营的实际情况，采用以下</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方式为周期综合计算工作时间的工时制度。</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A．以年为周期综合计算，年度工作日为250天/年，工作时间为2000个小时/年</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B．以季为周期综合计算，季度工作日为62.5天/季，工作时间为500个小时/季</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C．以月为周期综合计算，月度工作日为20.83天/月，工作时间为166.64个小时/月</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D. 以周为周期综合计算，周工作时间为40个小时/周</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3）实行综合计算工时工作制将在保障职工身体健康并充分听取职工意见的基础上，采用集中工作、集中休息、轮休、调休等适当的工作和休息方式，确保职工休息休假权利和生产、工作任务的完成。工会和职工有权监督用人单位的执行情况。</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（4）在综合计算周期内，每日连续工作时间最长不超过11小时。职工在综合计算周期内总工作时间超过总法定工作时间部分，视为延长工作时间。</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5）对实行综合计算工时工作制职工严格执行考勤制度，单位每月将书面考勤记录与职工核对并由职工签字确认。综合计算周期期满后单位应及时统计每个职工的周期内工作时间，并在10日内将职工本人的工作时间汇总统计清单，与职工核对并由职工签字确认。</w:t>
      </w:r>
    </w:p>
    <w:p>
      <w:pPr>
        <w:tabs>
          <w:tab w:val="left" w:pos="1440"/>
        </w:tabs>
        <w:spacing w:line="308" w:lineRule="exact"/>
        <w:ind w:firstLine="480"/>
        <w:rPr>
          <w:rFonts w:hint="eastAsia" w:ascii="宋体-18030" w:hAnsi="宋体-18030" w:eastAsia="宋体-18030" w:cs="宋体"/>
          <w:color w:val="000000"/>
          <w:kern w:val="0"/>
          <w:szCs w:val="21"/>
        </w:rPr>
      </w:pPr>
      <w:r>
        <w:rPr>
          <w:rFonts w:hint="eastAsia" w:ascii="宋体-18030" w:hAnsi="宋体-18030" w:eastAsia="宋体-18030"/>
          <w:color w:val="000000"/>
          <w:szCs w:val="21"/>
        </w:rPr>
        <w:t>（6）</w:t>
      </w:r>
      <w:r>
        <w:rPr>
          <w:rFonts w:hint="eastAsia" w:ascii="宋体-18030" w:hAnsi="宋体-18030" w:eastAsia="宋体-18030" w:cs="宋体"/>
          <w:color w:val="000000"/>
          <w:kern w:val="0"/>
          <w:szCs w:val="21"/>
        </w:rPr>
        <w:t>根据《职工年休假条例》规定，实行</w:t>
      </w:r>
      <w:r>
        <w:rPr>
          <w:rFonts w:hint="eastAsia" w:ascii="宋体-18030" w:hAnsi="宋体-18030" w:eastAsia="宋体-18030"/>
          <w:color w:val="000000"/>
          <w:szCs w:val="21"/>
        </w:rPr>
        <w:t>综合计算工时工作制</w:t>
      </w:r>
      <w:r>
        <w:rPr>
          <w:rFonts w:hint="eastAsia" w:ascii="宋体-18030" w:hAnsi="宋体-18030" w:eastAsia="宋体-18030" w:cs="宋体"/>
          <w:color w:val="000000"/>
          <w:kern w:val="0"/>
          <w:szCs w:val="21"/>
        </w:rPr>
        <w:t>职工同样享有带薪年休假。在保证完成生产任务的前提下，由单位与职工协商确定休假时间。</w:t>
      </w:r>
    </w:p>
    <w:p>
      <w:pPr>
        <w:tabs>
          <w:tab w:val="left" w:pos="1440"/>
        </w:tabs>
        <w:spacing w:line="308" w:lineRule="exact"/>
        <w:ind w:firstLine="422" w:firstLineChars="200"/>
        <w:rPr>
          <w:rFonts w:hint="eastAsia" w:ascii="宋体-18030" w:hAnsi="宋体-18030" w:eastAsia="宋体-18030" w:cs="宋体"/>
          <w:b/>
          <w:color w:val="000000"/>
          <w:kern w:val="0"/>
          <w:szCs w:val="21"/>
        </w:rPr>
      </w:pPr>
      <w:r>
        <w:rPr>
          <w:rFonts w:hint="eastAsia" w:ascii="宋体-18030" w:hAnsi="宋体-18030" w:eastAsia="宋体-18030" w:cs="宋体"/>
          <w:b/>
          <w:color w:val="000000"/>
          <w:kern w:val="0"/>
          <w:szCs w:val="21"/>
        </w:rPr>
        <w:t>2．不定时工作制</w:t>
      </w:r>
    </w:p>
    <w:p>
      <w:pPr>
        <w:tabs>
          <w:tab w:val="left" w:pos="1440"/>
        </w:tabs>
        <w:spacing w:line="308" w:lineRule="exact"/>
        <w:ind w:firstLine="420" w:firstLineChars="200"/>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（1）本单位根据生产特点、工作特殊需要或职责范围的关系</w:t>
      </w:r>
      <w:r>
        <w:rPr>
          <w:rFonts w:hint="eastAsia" w:ascii="宋体-18030" w:hAnsi="宋体-18030" w:eastAsia="宋体-18030"/>
          <w:color w:val="000000"/>
          <w:szCs w:val="21"/>
        </w:rPr>
        <w:t>经人力资源和社会保障行政部门批准后将</w:t>
      </w:r>
      <w:r>
        <w:rPr>
          <w:rFonts w:hint="eastAsia" w:ascii="宋体-18030" w:hAnsi="宋体-18030" w:eastAsia="宋体-18030" w:cs="宋体"/>
          <w:color w:val="000000"/>
          <w:kern w:val="0"/>
          <w:szCs w:val="21"/>
        </w:rPr>
        <w:t>对本方案第三条第一项所述岗位工种实行不定时工作制。</w:t>
      </w:r>
    </w:p>
    <w:p>
      <w:pPr>
        <w:tabs>
          <w:tab w:val="left" w:pos="1440"/>
        </w:tabs>
        <w:spacing w:line="308" w:lineRule="exact"/>
        <w:ind w:firstLine="420" w:firstLineChars="200"/>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2）对于实行不定时工作制的职工，本单位将根据标准工时制度合理确定职工的劳动定额或其他考核标准，采用弹性工作时间等适当的工作和休息方式，确保职工的休息休假权利和生产、工作任务的完成。具体的职工劳动定额和考核标准为：</w:t>
      </w:r>
    </w:p>
    <w:p>
      <w:pPr>
        <w:tabs>
          <w:tab w:val="left" w:pos="1440"/>
        </w:tabs>
        <w:spacing w:line="308" w:lineRule="exact"/>
        <w:ind w:firstLine="210" w:firstLineChars="100"/>
        <w:rPr>
          <w:rFonts w:hint="eastAsia" w:ascii="宋体-18030" w:hAnsi="宋体-18030" w:eastAsia="宋体-18030" w:cs="宋体"/>
          <w:color w:val="000000"/>
          <w:kern w:val="0"/>
          <w:szCs w:val="21"/>
          <w:u w:val="single"/>
        </w:rPr>
      </w:pPr>
      <w:r>
        <w:rPr>
          <w:rFonts w:hint="eastAsia" w:ascii="宋体-18030" w:hAnsi="宋体-18030" w:eastAsia="宋体-18030" w:cs="宋体"/>
          <w:color w:val="000000"/>
          <w:kern w:val="0"/>
          <w:szCs w:val="21"/>
          <w:u w:val="single"/>
        </w:rPr>
        <w:t xml:space="preserve">                                                                  </w:t>
      </w:r>
    </w:p>
    <w:p>
      <w:pPr>
        <w:tabs>
          <w:tab w:val="left" w:pos="1440"/>
        </w:tabs>
        <w:spacing w:line="308" w:lineRule="exact"/>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（也可以由用人单位制定，经与工会或职工代表协商确定，作为附件一同上报）</w:t>
      </w:r>
    </w:p>
    <w:p>
      <w:pPr>
        <w:tabs>
          <w:tab w:val="left" w:pos="1440"/>
        </w:tabs>
        <w:spacing w:line="308" w:lineRule="exact"/>
        <w:ind w:firstLine="480"/>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（3）根据《关于贯彻执行〈中华人民共和国劳动法〉若干问题的意见》的规定，经批准实行不定时工作制的职工，工作时间不受《劳动法》第四十一条规定的日延长工作时间标准和月延长工作时间标准的限制。</w:t>
      </w:r>
    </w:p>
    <w:p>
      <w:pPr>
        <w:tabs>
          <w:tab w:val="left" w:pos="1440"/>
        </w:tabs>
        <w:spacing w:line="308" w:lineRule="exact"/>
        <w:ind w:firstLine="480"/>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（4）根据《职工年休假条例》规定，实行不定时工作制职工同样享有带薪年休假。在保证完成生产任务的前提下，由用人单位与职工协商确定休假时间。</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（二）工资待遇</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本单位在保证职工工资福利待遇的基础上实行特殊工时工作制，依法保护职工获得劳动报酬的权利，严格按照《江苏省工资支付条例》相关规定支付劳动报酬:</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1.关于综合计算工时工作制</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（1）本单位严格执行《江苏省工资支付条例》，依法按时足额发放职工工资。在综合计算周期期满后及时进行结算，并在次月的发薪日按规定支付加班工资。</w:t>
      </w:r>
    </w:p>
    <w:p>
      <w:pPr>
        <w:widowControl/>
        <w:spacing w:line="308" w:lineRule="exact"/>
        <w:ind w:firstLine="441" w:firstLineChars="210"/>
        <w:jc w:val="left"/>
        <w:rPr>
          <w:rFonts w:hint="eastAsia" w:ascii="宋体-18030" w:hAnsi="宋体-18030" w:eastAsia="宋体-18030" w:cs="宋体"/>
          <w:color w:val="000000"/>
          <w:kern w:val="0"/>
          <w:szCs w:val="21"/>
        </w:rPr>
      </w:pPr>
      <w:r>
        <w:rPr>
          <w:rFonts w:hint="eastAsia" w:ascii="宋体-18030" w:hAnsi="宋体-18030" w:eastAsia="宋体-18030"/>
          <w:color w:val="000000"/>
          <w:szCs w:val="21"/>
        </w:rPr>
        <w:t>（2）</w:t>
      </w:r>
      <w:r>
        <w:rPr>
          <w:rFonts w:hint="eastAsia" w:ascii="宋体-18030" w:hAnsi="宋体-18030" w:eastAsia="宋体-18030" w:cs="宋体"/>
          <w:color w:val="000000"/>
          <w:kern w:val="0"/>
          <w:szCs w:val="21"/>
        </w:rPr>
        <w:t>对于</w:t>
      </w:r>
      <w:r>
        <w:rPr>
          <w:rFonts w:hint="eastAsia" w:ascii="宋体-18030" w:hAnsi="宋体-18030" w:eastAsia="宋体-18030"/>
          <w:color w:val="000000"/>
          <w:szCs w:val="21"/>
        </w:rPr>
        <w:t>综合计算工时工作制的职工</w:t>
      </w:r>
      <w:r>
        <w:rPr>
          <w:rFonts w:hint="eastAsia" w:ascii="宋体-18030" w:hAnsi="宋体-18030" w:eastAsia="宋体-18030" w:cs="宋体"/>
          <w:color w:val="000000"/>
          <w:kern w:val="0"/>
          <w:szCs w:val="21"/>
        </w:rPr>
        <w:t>，在综合计算周期内总的工作时间超过总法定工作时间的部分，按不低于职工本人工资150%支付加班工资；</w:t>
      </w:r>
    </w:p>
    <w:p>
      <w:pPr>
        <w:widowControl/>
        <w:spacing w:line="308" w:lineRule="exact"/>
        <w:ind w:firstLine="420" w:firstLineChars="200"/>
        <w:jc w:val="left"/>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（3）法定节假日工作的，按不低于职工本人工资300%支付加班工资。</w:t>
      </w:r>
    </w:p>
    <w:p>
      <w:pPr>
        <w:widowControl/>
        <w:spacing w:line="308" w:lineRule="exact"/>
        <w:ind w:firstLine="420" w:firstLineChars="200"/>
        <w:jc w:val="left"/>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（4）劳动者终止或提前解除劳动合同时，用人单位将以终止或提前解除时间作为结算周期</w:t>
      </w:r>
      <w:r>
        <w:rPr>
          <w:rFonts w:hint="eastAsia" w:ascii="宋体-18030" w:hAnsi="宋体-18030" w:eastAsia="宋体-18030"/>
          <w:color w:val="000000"/>
          <w:szCs w:val="21"/>
        </w:rPr>
        <w:t>进行结算</w:t>
      </w:r>
      <w:r>
        <w:rPr>
          <w:rFonts w:hint="eastAsia" w:ascii="宋体-18030" w:hAnsi="宋体-18030" w:eastAsia="宋体-18030" w:cs="宋体"/>
          <w:color w:val="000000"/>
          <w:kern w:val="0"/>
          <w:szCs w:val="21"/>
        </w:rPr>
        <w:t>，按规定支付相应的劳动报酬。</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s="宋体"/>
          <w:color w:val="000000"/>
          <w:kern w:val="0"/>
          <w:szCs w:val="21"/>
        </w:rPr>
        <w:t>（5）</w:t>
      </w:r>
      <w:r>
        <w:rPr>
          <w:rFonts w:hint="eastAsia" w:ascii="宋体-18030" w:hAnsi="宋体-18030" w:eastAsia="宋体-18030"/>
          <w:color w:val="000000"/>
          <w:szCs w:val="21"/>
        </w:rPr>
        <w:t>单位确因工作需要不能安排职工休年休假的，经职工本人同意，可以不安排职工休年休假。对职工应休未休的年休假天数，单位应当按照该职工日工资收入的300%支付年休假工资报酬。</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2.关于不定时工作制</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（1）对实行不定时工作制的经营管理人员应实行年薪制，或者在劳动合同中约定工资高于苏州市上年度职工月平均工资的三倍。</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（2）对实行不定时工作制的外勤人员、运输行业的仓储运输人员、非生产性值班人员等实行工作量与工资挂钩的考核制度（</w:t>
      </w:r>
      <w:r>
        <w:rPr>
          <w:rFonts w:hint="eastAsia" w:ascii="宋体-18030" w:hAnsi="宋体-18030" w:eastAsia="宋体-18030" w:cs="宋体"/>
          <w:color w:val="000000"/>
          <w:kern w:val="0"/>
          <w:szCs w:val="21"/>
        </w:rPr>
        <w:t>可以由用人单位另行制定，经与工会或职工代表协商确定，作为附件一同上报）</w:t>
      </w:r>
      <w:r>
        <w:rPr>
          <w:rFonts w:hint="eastAsia" w:ascii="宋体-18030" w:hAnsi="宋体-18030" w:eastAsia="宋体-18030"/>
          <w:color w:val="000000"/>
          <w:szCs w:val="21"/>
        </w:rPr>
        <w:t>。用人单位充分考虑各种因素，经协商确定下列</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方式确定工资待遇，以保证实行不定时工作制以后职工工资待遇不受影响。</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A.实行不定时工作制职工工资按基本工资+绩效或提成考核的，基本工资调整为</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元/月，职工劳动合同约定基本工资高于本标准的从其约定。</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B.实行不定时工作制职工工资按工作岗位约定的，其岗位工资调整为</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元/月，职工劳动合同约定工资高于本标准的从其约定。</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（3）单位因工作需要安排实行不定时工作制职工在法定节假日工作的，按不低于本人工资的300%支付加班工资。</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（4）单位确因工作需要不能安排职工休年休假的，经职工本人同意，可以不安排职工休年休假。对职工应休未休的年休假天数，单位应当按照该职工日工资收入的300%支付年休假工资报酬。</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（三）劳动保护和安全卫生条件措施</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1. 本单位依法维护职工人格尊严和安全健康、休息休假的权利，禁止以暴力、威胁或者非法限制人身自由的手段强迫职工实行综合计算工时工作制、不定时工作制。</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2.在气温超过36℃时，原则上按照标准工作时间组织生产，以保证职工有充分的休息时间和睡眠时间；避免高温疲劳作业，杜绝恶性事件发生。并针对工作性质采取下列措施：</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（1）高温期间露天作业的，在组织职工露天作业时，严格遵守“避中间”措施，即不得在中午12：00至15：00期间组织露天作业，防止中暑事件发生。</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安排职工从事高温作业的，每天适当缩短2-4小时工作时间；高温作业场所配备30℃以下的休息室，增加工间休息时间与次数，提供必要的降温保健用品（如冰块、茶水、人丹等），确保高温岗位职工的安全与健康。</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3.对于本单位使用的未成年工实行特殊保护措施，提供符合国家规定的劳动安全卫生条件和必要的劳动防护用品。适当缩短未成年工每天工作时间，不安排未成年工从事夜班劳动。</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4. 对有毒有害生产作业岗位的职工实行特殊保护措施，同时保证生产环境能够达到卫生防疫部门的法定标准，符合生产环境达标要求。</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5.实行特殊工时工作制度的女职工在“三期”内的，依法执行女职工劳动保护措施，严格控制日工作时间，不超过8小时，不安排其从事夜间劳动。</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六、本方案须与工会或职工代表协商确定，经职工（代表）大会讨论通过，报人力资源和社会保障行政部门审核批准后实施。</w:t>
      </w:r>
    </w:p>
    <w:p>
      <w:pPr>
        <w:spacing w:line="308" w:lineRule="exact"/>
        <w:ind w:firstLine="420" w:firstLineChars="200"/>
        <w:rPr>
          <w:rFonts w:hint="eastAsia" w:ascii="仿宋_GB2312" w:eastAsia="仿宋_GB2312"/>
          <w:color w:val="000000"/>
          <w:szCs w:val="21"/>
        </w:rPr>
      </w:pPr>
      <w:r>
        <w:rPr>
          <w:rFonts w:hint="eastAsia" w:ascii="宋体-18030" w:hAnsi="宋体-18030" w:eastAsia="宋体-18030"/>
          <w:color w:val="000000"/>
          <w:szCs w:val="21"/>
        </w:rPr>
        <w:t>七、人力资源和社会保障行政部门批准后，用人单位将书面告知有关职工，并在用人单位内部公示5个工作日。</w:t>
      </w:r>
    </w:p>
    <w:p>
      <w:pPr>
        <w:spacing w:line="300" w:lineRule="exact"/>
        <w:ind w:right="640"/>
        <w:jc w:val="center"/>
        <w:rPr>
          <w:rFonts w:hint="eastAsia" w:ascii="仿宋_GB2312" w:eastAsia="仿宋_GB2312"/>
          <w:color w:val="000000"/>
          <w:szCs w:val="21"/>
        </w:rPr>
      </w:pPr>
    </w:p>
    <w:p>
      <w:pPr>
        <w:spacing w:line="300" w:lineRule="exact"/>
        <w:ind w:right="640"/>
        <w:jc w:val="center"/>
        <w:rPr>
          <w:rFonts w:hint="eastAsia" w:ascii="仿宋_GB2312" w:eastAsia="仿宋_GB2312"/>
          <w:color w:val="000000"/>
          <w:szCs w:val="21"/>
        </w:rPr>
      </w:pPr>
    </w:p>
    <w:p>
      <w:pPr>
        <w:spacing w:line="300" w:lineRule="exact"/>
        <w:ind w:right="640"/>
        <w:jc w:val="center"/>
        <w:rPr>
          <w:rFonts w:hint="eastAsia" w:ascii="楷体_GB2312" w:eastAsia="楷体_GB2312"/>
          <w:color w:val="000000"/>
          <w:szCs w:val="21"/>
          <w:u w:val="single"/>
        </w:rPr>
      </w:pPr>
      <w:r>
        <w:rPr>
          <w:rFonts w:hint="eastAsia" w:ascii="楷体_GB2312" w:eastAsia="楷体_GB2312"/>
          <w:color w:val="000000"/>
          <w:szCs w:val="21"/>
        </w:rPr>
        <w:t>单位名称(盖章)</w:t>
      </w:r>
      <w:r>
        <w:rPr>
          <w:rFonts w:hint="eastAsia" w:ascii="楷体_GB2312" w:eastAsia="楷体_GB2312"/>
          <w:color w:val="000000"/>
          <w:szCs w:val="21"/>
          <w:u w:val="single"/>
        </w:rPr>
        <w:t xml:space="preserve">                                     </w:t>
      </w:r>
    </w:p>
    <w:p>
      <w:pPr>
        <w:spacing w:line="300" w:lineRule="exact"/>
        <w:ind w:right="640"/>
        <w:jc w:val="center"/>
        <w:rPr>
          <w:rFonts w:hint="eastAsia" w:ascii="楷体_GB2312" w:eastAsia="楷体_GB2312"/>
          <w:color w:val="000000"/>
          <w:szCs w:val="21"/>
        </w:rPr>
      </w:pPr>
    </w:p>
    <w:p>
      <w:pPr>
        <w:wordWrap w:val="0"/>
        <w:spacing w:line="300" w:lineRule="exact"/>
        <w:ind w:right="640"/>
        <w:jc w:val="right"/>
        <w:rPr>
          <w:rFonts w:hint="eastAsia" w:ascii="楷体_GB2312" w:eastAsia="楷体_GB2312"/>
          <w:color w:val="000000"/>
          <w:szCs w:val="21"/>
        </w:rPr>
      </w:pPr>
      <w:r>
        <w:rPr>
          <w:rFonts w:hint="eastAsia" w:ascii="楷体_GB2312" w:eastAsia="楷体_GB2312"/>
          <w:color w:val="000000"/>
          <w:szCs w:val="21"/>
        </w:rPr>
        <w:t>日期:</w:t>
      </w:r>
      <w:r>
        <w:rPr>
          <w:rFonts w:hint="eastAsia" w:ascii="楷体_GB2312" w:eastAsia="楷体_GB2312"/>
          <w:color w:val="000000"/>
          <w:szCs w:val="21"/>
          <w:u w:val="single"/>
        </w:rPr>
        <w:t xml:space="preserve">        </w:t>
      </w:r>
      <w:r>
        <w:rPr>
          <w:rFonts w:hint="eastAsia" w:ascii="楷体_GB2312" w:eastAsia="楷体_GB2312"/>
          <w:color w:val="000000"/>
          <w:szCs w:val="21"/>
        </w:rPr>
        <w:t>年</w:t>
      </w:r>
      <w:r>
        <w:rPr>
          <w:rFonts w:hint="eastAsia" w:ascii="楷体_GB2312" w:eastAsia="楷体_GB2312"/>
          <w:color w:val="000000"/>
          <w:szCs w:val="21"/>
          <w:u w:val="single"/>
        </w:rPr>
        <w:t xml:space="preserve">     </w:t>
      </w:r>
      <w:r>
        <w:rPr>
          <w:rFonts w:hint="eastAsia" w:ascii="楷体_GB2312" w:eastAsia="楷体_GB2312"/>
          <w:color w:val="000000"/>
          <w:szCs w:val="21"/>
        </w:rPr>
        <w:t>月</w:t>
      </w:r>
      <w:r>
        <w:rPr>
          <w:rFonts w:hint="eastAsia" w:ascii="楷体_GB2312" w:eastAsia="楷体_GB2312"/>
          <w:color w:val="000000"/>
          <w:szCs w:val="21"/>
          <w:u w:val="single"/>
        </w:rPr>
        <w:t xml:space="preserve">       </w:t>
      </w:r>
      <w:r>
        <w:rPr>
          <w:rFonts w:hint="eastAsia" w:ascii="楷体_GB2312" w:eastAsia="楷体_GB2312"/>
          <w:color w:val="000000"/>
          <w:szCs w:val="21"/>
        </w:rPr>
        <w:t>日</w:t>
      </w: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黑体" w:hAnsi="黑体" w:eastAsia="黑体" w:cs="黑体"/>
          <w:color w:val="292929"/>
          <w:sz w:val="32"/>
          <w:szCs w:val="32"/>
          <w:shd w:val="clear" w:color="auto" w:fill="FFFFFF"/>
          <w:lang w:eastAsia="zh-CN"/>
        </w:rPr>
        <w:sectPr>
          <w:footerReference r:id="rId3" w:type="default"/>
          <w:pgSz w:w="11906" w:h="16838"/>
          <w:pgMar w:top="1440" w:right="1800" w:bottom="1440" w:left="1800" w:header="851" w:footer="992" w:gutter="0"/>
          <w:cols w:space="425" w:num="1"/>
          <w:docGrid w:type="lines" w:linePitch="312" w:charSpace="0"/>
        </w:sectPr>
      </w:pPr>
    </w:p>
    <w:p>
      <w:pPr>
        <w:spacing w:line="580" w:lineRule="exact"/>
        <w:rPr>
          <w:rFonts w:hint="eastAsia" w:ascii="黑体" w:hAnsi="黑体" w:eastAsia="黑体" w:cs="黑体"/>
          <w:color w:val="292929"/>
          <w:sz w:val="32"/>
          <w:szCs w:val="32"/>
          <w:shd w:val="clear" w:color="auto" w:fill="FFFFFF"/>
          <w:lang w:val="en-US" w:eastAsia="zh-CN"/>
        </w:rPr>
      </w:pPr>
      <w:r>
        <w:rPr>
          <w:rFonts w:hint="eastAsia" w:ascii="黑体" w:hAnsi="黑体" w:eastAsia="黑体" w:cs="黑体"/>
          <w:color w:val="292929"/>
          <w:sz w:val="32"/>
          <w:szCs w:val="32"/>
          <w:shd w:val="clear" w:color="auto" w:fill="FFFFFF"/>
          <w:lang w:eastAsia="zh-CN"/>
        </w:rPr>
        <w:t>附件</w:t>
      </w:r>
      <w:r>
        <w:rPr>
          <w:rFonts w:hint="eastAsia" w:ascii="黑体" w:hAnsi="黑体" w:eastAsia="黑体" w:cs="黑体"/>
          <w:color w:val="292929"/>
          <w:sz w:val="32"/>
          <w:szCs w:val="32"/>
          <w:shd w:val="clear" w:color="auto" w:fill="FFFFFF"/>
          <w:lang w:val="en-US" w:eastAsia="zh-CN"/>
        </w:rPr>
        <w:t>3</w:t>
      </w:r>
    </w:p>
    <w:p>
      <w:pPr>
        <w:pStyle w:val="3"/>
        <w:spacing w:line="360" w:lineRule="auto"/>
        <w:jc w:val="center"/>
        <w:rPr>
          <w:rFonts w:hint="eastAsia" w:ascii="方正小标宋简体" w:hAnsi="宋体" w:eastAsia="方正小标宋简体" w:cs="Times New Roman"/>
          <w:sz w:val="36"/>
          <w:szCs w:val="32"/>
        </w:rPr>
      </w:pPr>
      <w:r>
        <w:rPr>
          <w:rFonts w:hint="eastAsia" w:ascii="方正小标宋简体" w:hAnsi="宋体" w:eastAsia="方正小标宋简体" w:cs="Times New Roman"/>
          <w:sz w:val="36"/>
          <w:szCs w:val="32"/>
        </w:rPr>
        <w:t>实 行 特 殊 工 时 工 作 制 职 工 名 册</w:t>
      </w:r>
    </w:p>
    <w:p>
      <w:pPr>
        <w:pStyle w:val="3"/>
        <w:spacing w:line="360" w:lineRule="auto"/>
        <w:jc w:val="center"/>
        <w:rPr>
          <w:rFonts w:hint="eastAsia" w:ascii="方正小标宋简体" w:hAnsi="宋体" w:eastAsia="方正小标宋简体" w:cs="Times New Roman"/>
          <w:sz w:val="24"/>
          <w:szCs w:val="24"/>
        </w:rPr>
      </w:pPr>
      <w:r>
        <w:rPr>
          <w:rFonts w:hint="eastAsia" w:ascii="方正小标宋简体" w:hAnsi="宋体" w:eastAsia="方正小标宋简体" w:cs="Times New Roman"/>
          <w:sz w:val="24"/>
          <w:szCs w:val="24"/>
        </w:rPr>
        <w:t>（样表）</w:t>
      </w:r>
    </w:p>
    <w:p>
      <w:pPr>
        <w:pStyle w:val="3"/>
        <w:adjustRightInd w:val="0"/>
        <w:snapToGrid w:val="0"/>
        <w:spacing w:line="300" w:lineRule="auto"/>
        <w:jc w:val="center"/>
        <w:rPr>
          <w:rFonts w:hint="eastAsia" w:ascii="楷体_GB2312" w:hAnsi="宋体" w:eastAsia="楷体_GB2312" w:cs="Times New Roman"/>
          <w:sz w:val="24"/>
          <w:szCs w:val="24"/>
        </w:rPr>
      </w:pPr>
      <w:r>
        <w:rPr>
          <w:rFonts w:hint="eastAsia" w:ascii="楷体_GB2312" w:hAnsi="宋体" w:eastAsia="楷体_GB2312" w:cs="Times New Roman"/>
          <w:sz w:val="24"/>
          <w:szCs w:val="24"/>
        </w:rPr>
        <w:t>填报单位（公章）：                                                                  填报日期     年   月   日</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04"/>
        <w:gridCol w:w="595"/>
        <w:gridCol w:w="1997"/>
        <w:gridCol w:w="1798"/>
        <w:gridCol w:w="1394"/>
        <w:gridCol w:w="2076"/>
        <w:gridCol w:w="183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540" w:type="dxa"/>
            <w:vMerge w:val="restart"/>
            <w:tcBorders>
              <w:top w:val="single" w:color="auto" w:sz="12" w:space="0"/>
              <w:left w:val="single" w:color="auto" w:sz="12" w:space="0"/>
            </w:tcBorders>
            <w:noWrap w:val="0"/>
            <w:vAlign w:val="center"/>
          </w:tcPr>
          <w:p>
            <w:pPr>
              <w:pStyle w:val="3"/>
              <w:adjustRightInd w:val="0"/>
              <w:snapToGrid w:val="0"/>
              <w:spacing w:line="0" w:lineRule="atLeast"/>
              <w:jc w:val="center"/>
              <w:rPr>
                <w:rFonts w:hint="eastAsia" w:hAnsi="宋体" w:cs="Times New Roman"/>
                <w:sz w:val="24"/>
                <w:szCs w:val="24"/>
              </w:rPr>
            </w:pPr>
            <w:r>
              <w:rPr>
                <w:rFonts w:hint="eastAsia" w:hAnsi="宋体" w:cs="Times New Roman"/>
                <w:sz w:val="24"/>
                <w:szCs w:val="24"/>
              </w:rPr>
              <w:t>序</w:t>
            </w:r>
          </w:p>
          <w:p>
            <w:pPr>
              <w:pStyle w:val="3"/>
              <w:adjustRightInd w:val="0"/>
              <w:snapToGrid w:val="0"/>
              <w:spacing w:line="0" w:lineRule="atLeast"/>
              <w:jc w:val="center"/>
              <w:rPr>
                <w:rFonts w:hint="eastAsia" w:hAnsi="宋体" w:cs="Times New Roman"/>
                <w:sz w:val="24"/>
                <w:szCs w:val="24"/>
              </w:rPr>
            </w:pPr>
            <w:r>
              <w:rPr>
                <w:rFonts w:hint="eastAsia" w:hAnsi="宋体" w:cs="Times New Roman"/>
                <w:sz w:val="24"/>
                <w:szCs w:val="24"/>
              </w:rPr>
              <w:t>号</w:t>
            </w:r>
          </w:p>
        </w:tc>
        <w:tc>
          <w:tcPr>
            <w:tcW w:w="1404" w:type="dxa"/>
            <w:vMerge w:val="restart"/>
            <w:tcBorders>
              <w:top w:val="single" w:color="auto" w:sz="12" w:space="0"/>
            </w:tcBorders>
            <w:noWrap w:val="0"/>
            <w:vAlign w:val="center"/>
          </w:tcPr>
          <w:p>
            <w:pPr>
              <w:pStyle w:val="3"/>
              <w:adjustRightInd w:val="0"/>
              <w:snapToGrid w:val="0"/>
              <w:spacing w:line="0" w:lineRule="atLeast"/>
              <w:ind w:left="-2" w:leftChars="-1" w:firstLine="50" w:firstLineChars="21"/>
              <w:jc w:val="center"/>
              <w:rPr>
                <w:rFonts w:hint="eastAsia" w:hAnsi="宋体" w:cs="Times New Roman"/>
                <w:sz w:val="24"/>
                <w:szCs w:val="24"/>
              </w:rPr>
            </w:pPr>
            <w:r>
              <w:rPr>
                <w:rFonts w:hint="eastAsia" w:hAnsi="宋体" w:cs="Times New Roman"/>
                <w:sz w:val="24"/>
                <w:szCs w:val="24"/>
              </w:rPr>
              <w:t>姓    名</w:t>
            </w:r>
          </w:p>
        </w:tc>
        <w:tc>
          <w:tcPr>
            <w:tcW w:w="595" w:type="dxa"/>
            <w:vMerge w:val="restart"/>
            <w:tcBorders>
              <w:top w:val="single" w:color="auto" w:sz="12" w:space="0"/>
            </w:tcBorders>
            <w:noWrap w:val="0"/>
            <w:vAlign w:val="center"/>
          </w:tcPr>
          <w:p>
            <w:pPr>
              <w:pStyle w:val="3"/>
              <w:adjustRightInd w:val="0"/>
              <w:snapToGrid w:val="0"/>
              <w:spacing w:line="0" w:lineRule="atLeast"/>
              <w:jc w:val="center"/>
              <w:rPr>
                <w:rFonts w:hint="eastAsia" w:hAnsi="宋体" w:cs="Times New Roman"/>
                <w:sz w:val="24"/>
                <w:szCs w:val="24"/>
              </w:rPr>
            </w:pPr>
            <w:r>
              <w:rPr>
                <w:rFonts w:hint="eastAsia" w:hAnsi="宋体" w:cs="Times New Roman"/>
                <w:sz w:val="24"/>
                <w:szCs w:val="24"/>
              </w:rPr>
              <w:t>性别</w:t>
            </w:r>
          </w:p>
        </w:tc>
        <w:tc>
          <w:tcPr>
            <w:tcW w:w="1997" w:type="dxa"/>
            <w:vMerge w:val="restart"/>
            <w:tcBorders>
              <w:top w:val="single" w:color="auto" w:sz="12" w:space="0"/>
            </w:tcBorders>
            <w:noWrap w:val="0"/>
            <w:vAlign w:val="center"/>
          </w:tcPr>
          <w:p>
            <w:pPr>
              <w:pStyle w:val="3"/>
              <w:adjustRightInd w:val="0"/>
              <w:snapToGrid w:val="0"/>
              <w:spacing w:line="0" w:lineRule="atLeast"/>
              <w:jc w:val="center"/>
              <w:rPr>
                <w:rFonts w:hint="eastAsia" w:hAnsi="宋体" w:cs="Times New Roman"/>
                <w:sz w:val="24"/>
                <w:szCs w:val="24"/>
              </w:rPr>
            </w:pPr>
            <w:r>
              <w:rPr>
                <w:rFonts w:hint="eastAsia" w:hAnsi="宋体" w:cs="Times New Roman"/>
                <w:sz w:val="24"/>
                <w:szCs w:val="24"/>
              </w:rPr>
              <w:t>工 作 岗 位</w:t>
            </w:r>
          </w:p>
        </w:tc>
        <w:tc>
          <w:tcPr>
            <w:tcW w:w="1798" w:type="dxa"/>
            <w:vMerge w:val="restart"/>
            <w:tcBorders>
              <w:top w:val="single" w:color="auto" w:sz="12" w:space="0"/>
            </w:tcBorders>
            <w:noWrap w:val="0"/>
            <w:vAlign w:val="center"/>
          </w:tcPr>
          <w:p>
            <w:pPr>
              <w:pStyle w:val="3"/>
              <w:adjustRightInd w:val="0"/>
              <w:snapToGrid w:val="0"/>
              <w:spacing w:line="0" w:lineRule="atLeast"/>
              <w:jc w:val="center"/>
              <w:rPr>
                <w:rFonts w:hint="eastAsia" w:hAnsi="宋体" w:cs="Times New Roman"/>
                <w:sz w:val="24"/>
                <w:szCs w:val="24"/>
              </w:rPr>
            </w:pPr>
            <w:r>
              <w:rPr>
                <w:rFonts w:hint="eastAsia" w:hAnsi="宋体" w:cs="Times New Roman"/>
                <w:sz w:val="24"/>
                <w:szCs w:val="24"/>
              </w:rPr>
              <w:t>社会保险号码</w:t>
            </w:r>
          </w:p>
        </w:tc>
        <w:tc>
          <w:tcPr>
            <w:tcW w:w="1394" w:type="dxa"/>
            <w:vMerge w:val="restart"/>
            <w:tcBorders>
              <w:top w:val="single" w:color="auto" w:sz="12" w:space="0"/>
            </w:tcBorders>
            <w:noWrap w:val="0"/>
            <w:vAlign w:val="center"/>
          </w:tcPr>
          <w:p>
            <w:pPr>
              <w:pStyle w:val="3"/>
              <w:adjustRightInd w:val="0"/>
              <w:snapToGrid w:val="0"/>
              <w:spacing w:line="0" w:lineRule="atLeast"/>
              <w:jc w:val="center"/>
              <w:rPr>
                <w:rFonts w:hint="eastAsia" w:hAnsi="宋体" w:cs="Times New Roman"/>
                <w:sz w:val="24"/>
                <w:szCs w:val="24"/>
              </w:rPr>
            </w:pPr>
            <w:r>
              <w:rPr>
                <w:rFonts w:hint="eastAsia" w:hAnsi="宋体" w:cs="Times New Roman"/>
                <w:sz w:val="24"/>
                <w:szCs w:val="24"/>
              </w:rPr>
              <w:t>工时类型</w:t>
            </w:r>
          </w:p>
        </w:tc>
        <w:tc>
          <w:tcPr>
            <w:tcW w:w="3912" w:type="dxa"/>
            <w:gridSpan w:val="2"/>
            <w:tcBorders>
              <w:top w:val="single" w:color="auto" w:sz="12" w:space="0"/>
            </w:tcBorders>
            <w:noWrap w:val="0"/>
            <w:vAlign w:val="center"/>
          </w:tcPr>
          <w:p>
            <w:pPr>
              <w:pStyle w:val="3"/>
              <w:adjustRightInd w:val="0"/>
              <w:snapToGrid w:val="0"/>
              <w:spacing w:line="0" w:lineRule="atLeast"/>
              <w:jc w:val="center"/>
              <w:rPr>
                <w:rFonts w:hint="eastAsia" w:hAnsi="宋体" w:cs="Times New Roman"/>
                <w:sz w:val="24"/>
                <w:szCs w:val="24"/>
              </w:rPr>
            </w:pPr>
            <w:r>
              <w:rPr>
                <w:rFonts w:hint="eastAsia" w:hAnsi="宋体" w:cs="Times New Roman"/>
                <w:sz w:val="24"/>
                <w:szCs w:val="24"/>
              </w:rPr>
              <w:t>职工签名</w:t>
            </w:r>
          </w:p>
        </w:tc>
        <w:tc>
          <w:tcPr>
            <w:tcW w:w="2040" w:type="dxa"/>
            <w:vMerge w:val="restart"/>
            <w:tcBorders>
              <w:top w:val="single" w:color="auto" w:sz="12" w:space="0"/>
              <w:right w:val="single" w:color="auto" w:sz="12" w:space="0"/>
            </w:tcBorders>
            <w:noWrap w:val="0"/>
            <w:vAlign w:val="center"/>
          </w:tcPr>
          <w:p>
            <w:pPr>
              <w:pStyle w:val="3"/>
              <w:adjustRightInd w:val="0"/>
              <w:snapToGrid w:val="0"/>
              <w:spacing w:line="0" w:lineRule="atLeast"/>
              <w:jc w:val="center"/>
              <w:rPr>
                <w:rFonts w:hint="eastAsia" w:hAnsi="宋体" w:cs="Times New Roman"/>
                <w:sz w:val="24"/>
                <w:szCs w:val="24"/>
              </w:rPr>
            </w:pPr>
            <w:r>
              <w:rPr>
                <w:rFonts w:hint="eastAsia" w:hAnsi="宋体" w:cs="Times New Roman"/>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40" w:type="dxa"/>
            <w:vMerge w:val="continue"/>
            <w:tcBorders>
              <w:left w:val="single" w:color="auto" w:sz="12" w:space="0"/>
            </w:tcBorders>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404" w:type="dxa"/>
            <w:vMerge w:val="continue"/>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595" w:type="dxa"/>
            <w:vMerge w:val="continue"/>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997" w:type="dxa"/>
            <w:vMerge w:val="continue"/>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798" w:type="dxa"/>
            <w:vMerge w:val="continue"/>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394" w:type="dxa"/>
            <w:vMerge w:val="continue"/>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2076" w:type="dxa"/>
            <w:noWrap w:val="0"/>
            <w:vAlign w:val="center"/>
          </w:tcPr>
          <w:p>
            <w:pPr>
              <w:pStyle w:val="3"/>
              <w:adjustRightInd w:val="0"/>
              <w:snapToGrid w:val="0"/>
              <w:spacing w:line="300" w:lineRule="auto"/>
              <w:jc w:val="center"/>
              <w:rPr>
                <w:rFonts w:hint="eastAsia" w:hAnsi="宋体" w:cs="Times New Roman"/>
                <w:sz w:val="20"/>
                <w:szCs w:val="24"/>
              </w:rPr>
            </w:pPr>
            <w:r>
              <w:rPr>
                <w:rFonts w:hint="eastAsia" w:hAnsi="宋体" w:cs="Times New Roman"/>
                <w:sz w:val="20"/>
                <w:szCs w:val="24"/>
              </w:rPr>
              <w:t>上一审批周期</w:t>
            </w:r>
          </w:p>
          <w:p>
            <w:pPr>
              <w:pStyle w:val="3"/>
              <w:adjustRightInd w:val="0"/>
              <w:snapToGrid w:val="0"/>
              <w:spacing w:line="300" w:lineRule="auto"/>
              <w:jc w:val="center"/>
              <w:rPr>
                <w:rFonts w:hint="eastAsia" w:ascii="楷体_GB2312" w:hAnsi="宋体" w:eastAsia="楷体_GB2312" w:cs="Times New Roman"/>
                <w:sz w:val="20"/>
                <w:szCs w:val="24"/>
              </w:rPr>
            </w:pPr>
            <w:r>
              <w:rPr>
                <w:rFonts w:hint="eastAsia" w:hAnsi="宋体" w:cs="Times New Roman"/>
                <w:sz w:val="20"/>
                <w:szCs w:val="24"/>
              </w:rPr>
              <w:t>加班工资已结清</w:t>
            </w:r>
          </w:p>
        </w:tc>
        <w:tc>
          <w:tcPr>
            <w:tcW w:w="1836" w:type="dxa"/>
            <w:noWrap w:val="0"/>
            <w:vAlign w:val="center"/>
          </w:tcPr>
          <w:p>
            <w:pPr>
              <w:pStyle w:val="3"/>
              <w:adjustRightInd w:val="0"/>
              <w:snapToGrid w:val="0"/>
              <w:spacing w:line="300" w:lineRule="auto"/>
              <w:jc w:val="center"/>
              <w:rPr>
                <w:rFonts w:hint="eastAsia" w:hAnsi="宋体" w:cs="Times New Roman"/>
                <w:sz w:val="20"/>
                <w:szCs w:val="24"/>
              </w:rPr>
            </w:pPr>
            <w:r>
              <w:rPr>
                <w:rFonts w:hint="eastAsia" w:hAnsi="宋体" w:cs="Times New Roman"/>
                <w:sz w:val="20"/>
                <w:szCs w:val="24"/>
              </w:rPr>
              <w:t>职工同意实行</w:t>
            </w:r>
          </w:p>
          <w:p>
            <w:pPr>
              <w:pStyle w:val="3"/>
              <w:adjustRightInd w:val="0"/>
              <w:snapToGrid w:val="0"/>
              <w:spacing w:line="300" w:lineRule="auto"/>
              <w:jc w:val="center"/>
              <w:rPr>
                <w:rFonts w:hint="eastAsia" w:ascii="楷体_GB2312" w:hAnsi="宋体" w:eastAsia="楷体_GB2312" w:cs="Times New Roman"/>
                <w:sz w:val="20"/>
                <w:szCs w:val="24"/>
              </w:rPr>
            </w:pPr>
            <w:r>
              <w:rPr>
                <w:rFonts w:hint="eastAsia" w:hAnsi="宋体" w:cs="Times New Roman"/>
                <w:sz w:val="20"/>
                <w:szCs w:val="24"/>
              </w:rPr>
              <w:t>特殊工时制</w:t>
            </w:r>
          </w:p>
        </w:tc>
        <w:tc>
          <w:tcPr>
            <w:tcW w:w="2040" w:type="dxa"/>
            <w:vMerge w:val="continue"/>
            <w:tcBorders>
              <w:right w:val="single" w:color="auto" w:sz="12" w:space="0"/>
            </w:tcBorders>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40" w:type="dxa"/>
            <w:tcBorders>
              <w:left w:val="single" w:color="auto" w:sz="12" w:space="0"/>
            </w:tcBorders>
            <w:noWrap w:val="0"/>
            <w:vAlign w:val="center"/>
          </w:tcPr>
          <w:p>
            <w:pPr>
              <w:pStyle w:val="3"/>
              <w:adjustRightInd w:val="0"/>
              <w:snapToGrid w:val="0"/>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04" w:type="dxa"/>
            <w:noWrap w:val="0"/>
            <w:vAlign w:val="center"/>
          </w:tcPr>
          <w:p>
            <w:pPr>
              <w:pStyle w:val="3"/>
              <w:adjustRightInd w:val="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李某某</w:t>
            </w:r>
          </w:p>
        </w:tc>
        <w:tc>
          <w:tcPr>
            <w:tcW w:w="595" w:type="dxa"/>
            <w:noWrap w:val="0"/>
            <w:vAlign w:val="center"/>
          </w:tcPr>
          <w:p>
            <w:pPr>
              <w:pStyle w:val="3"/>
              <w:adjustRightInd w:val="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男</w:t>
            </w:r>
          </w:p>
        </w:tc>
        <w:tc>
          <w:tcPr>
            <w:tcW w:w="1997" w:type="dxa"/>
            <w:noWrap w:val="0"/>
            <w:vAlign w:val="center"/>
          </w:tcPr>
          <w:p>
            <w:pPr>
              <w:pStyle w:val="3"/>
              <w:adjustRightInd w:val="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18"/>
                <w:szCs w:val="18"/>
                <w:lang w:eastAsia="zh-CN"/>
              </w:rPr>
              <w:t>（申请实行特殊工时的岗位名称）</w:t>
            </w:r>
          </w:p>
        </w:tc>
        <w:tc>
          <w:tcPr>
            <w:tcW w:w="1798" w:type="dxa"/>
            <w:noWrap w:val="0"/>
            <w:vAlign w:val="center"/>
          </w:tcPr>
          <w:p>
            <w:pPr>
              <w:pStyle w:val="3"/>
              <w:adjustRightInd w:val="0"/>
              <w:snapToGrid w:val="0"/>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000*******</w:t>
            </w:r>
          </w:p>
        </w:tc>
        <w:tc>
          <w:tcPr>
            <w:tcW w:w="1394" w:type="dxa"/>
            <w:noWrap w:val="0"/>
            <w:vAlign w:val="center"/>
          </w:tcPr>
          <w:p>
            <w:pPr>
              <w:pStyle w:val="3"/>
              <w:adjustRightInd w:val="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不定时</w:t>
            </w:r>
            <w:r>
              <w:rPr>
                <w:rFonts w:hint="eastAsia" w:ascii="宋体" w:hAnsi="宋体" w:eastAsia="宋体" w:cs="宋体"/>
                <w:sz w:val="24"/>
                <w:szCs w:val="24"/>
                <w:lang w:val="en-US" w:eastAsia="zh-CN"/>
              </w:rPr>
              <w:t>/综合计算</w:t>
            </w:r>
          </w:p>
        </w:tc>
        <w:tc>
          <w:tcPr>
            <w:tcW w:w="3912" w:type="dxa"/>
            <w:gridSpan w:val="2"/>
            <w:noWrap w:val="0"/>
            <w:vAlign w:val="center"/>
          </w:tcPr>
          <w:p>
            <w:pPr>
              <w:pStyle w:val="3"/>
              <w:adjustRightInd w:val="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（职工亲笔签字）</w:t>
            </w:r>
          </w:p>
        </w:tc>
        <w:tc>
          <w:tcPr>
            <w:tcW w:w="2040" w:type="dxa"/>
            <w:tcBorders>
              <w:right w:val="single" w:color="auto" w:sz="12" w:space="0"/>
            </w:tcBorders>
            <w:noWrap w:val="0"/>
            <w:vAlign w:val="center"/>
          </w:tcPr>
          <w:p>
            <w:pPr>
              <w:pStyle w:val="3"/>
              <w:adjustRightInd w:val="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18"/>
                <w:szCs w:val="18"/>
                <w:lang w:eastAsia="zh-CN"/>
              </w:rPr>
              <w:t>（其他需要说明的事项）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0" w:type="dxa"/>
            <w:tcBorders>
              <w:left w:val="single" w:color="auto" w:sz="12" w:space="0"/>
            </w:tcBorders>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404" w:type="dxa"/>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595" w:type="dxa"/>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997" w:type="dxa"/>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798" w:type="dxa"/>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394" w:type="dxa"/>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3912" w:type="dxa"/>
            <w:gridSpan w:val="2"/>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2040" w:type="dxa"/>
            <w:tcBorders>
              <w:right w:val="single" w:color="auto" w:sz="12" w:space="0"/>
            </w:tcBorders>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0" w:type="dxa"/>
            <w:tcBorders>
              <w:left w:val="single" w:color="auto" w:sz="12" w:space="0"/>
            </w:tcBorders>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404" w:type="dxa"/>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595" w:type="dxa"/>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997" w:type="dxa"/>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798" w:type="dxa"/>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1394" w:type="dxa"/>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3912" w:type="dxa"/>
            <w:gridSpan w:val="2"/>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c>
          <w:tcPr>
            <w:tcW w:w="2040" w:type="dxa"/>
            <w:tcBorders>
              <w:right w:val="single" w:color="auto" w:sz="12" w:space="0"/>
            </w:tcBorders>
            <w:noWrap w:val="0"/>
            <w:vAlign w:val="center"/>
          </w:tcPr>
          <w:p>
            <w:pPr>
              <w:pStyle w:val="3"/>
              <w:adjustRightInd w:val="0"/>
              <w:snapToGrid w:val="0"/>
              <w:spacing w:line="300" w:lineRule="auto"/>
              <w:jc w:val="center"/>
              <w:rPr>
                <w:rFonts w:hint="eastAsia" w:ascii="楷体_GB2312" w:hAnsi="宋体"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0" w:type="dxa"/>
            <w:tcBorders>
              <w:left w:val="single" w:color="auto" w:sz="12" w:space="0"/>
            </w:tcBorders>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1404" w:type="dxa"/>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595" w:type="dxa"/>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1997" w:type="dxa"/>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1798" w:type="dxa"/>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1394" w:type="dxa"/>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3912" w:type="dxa"/>
            <w:gridSpan w:val="2"/>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2040" w:type="dxa"/>
            <w:tcBorders>
              <w:right w:val="single" w:color="auto" w:sz="12" w:space="0"/>
            </w:tcBorders>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0" w:type="dxa"/>
            <w:tcBorders>
              <w:left w:val="single" w:color="auto" w:sz="12" w:space="0"/>
            </w:tcBorders>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1404" w:type="dxa"/>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595" w:type="dxa"/>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1997" w:type="dxa"/>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1798" w:type="dxa"/>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1394" w:type="dxa"/>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3912" w:type="dxa"/>
            <w:gridSpan w:val="2"/>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c>
          <w:tcPr>
            <w:tcW w:w="2040" w:type="dxa"/>
            <w:tcBorders>
              <w:right w:val="single" w:color="auto" w:sz="12" w:space="0"/>
            </w:tcBorders>
            <w:noWrap w:val="0"/>
            <w:vAlign w:val="center"/>
          </w:tcPr>
          <w:p>
            <w:pPr>
              <w:pStyle w:val="3"/>
              <w:adjustRightInd w:val="0"/>
              <w:snapToGrid w:val="0"/>
              <w:spacing w:line="300" w:lineRule="auto"/>
              <w:ind w:left="-649" w:leftChars="-309"/>
              <w:jc w:val="center"/>
              <w:rPr>
                <w:rFonts w:hint="eastAsia" w:ascii="楷体_GB2312" w:hAnsi="宋体" w:eastAsia="楷体_GB2312" w:cs="Times New Roman"/>
                <w:sz w:val="24"/>
                <w:szCs w:val="24"/>
              </w:rPr>
            </w:pPr>
          </w:p>
        </w:tc>
      </w:tr>
    </w:tbl>
    <w:p>
      <w:pPr>
        <w:rPr>
          <w:rFonts w:hint="eastAsia"/>
          <w:szCs w:val="32"/>
        </w:rPr>
      </w:pPr>
      <w:r>
        <w:rPr>
          <w:rFonts w:hint="eastAsia"/>
          <w:szCs w:val="32"/>
        </w:rPr>
        <w:t>注：</w:t>
      </w:r>
    </w:p>
    <w:p>
      <w:pPr>
        <w:ind w:firstLine="420" w:firstLineChars="200"/>
        <w:rPr>
          <w:rFonts w:hint="eastAsia"/>
          <w:szCs w:val="32"/>
        </w:rPr>
      </w:pPr>
      <w:r>
        <w:rPr>
          <w:rFonts w:hint="eastAsia"/>
          <w:szCs w:val="32"/>
        </w:rPr>
        <w:t>1.实行特殊工时工作制应与劳动者协商一致，事先征得劳动者的同意；职工自愿签名后，即代表个人意愿，同意实行特殊工时工作制，并对上一审批周期加班工资结算情况进行确认。</w:t>
      </w:r>
    </w:p>
    <w:p>
      <w:pPr>
        <w:ind w:firstLine="420" w:firstLineChars="200"/>
        <w:rPr>
          <w:rFonts w:hint="eastAsia"/>
          <w:szCs w:val="32"/>
        </w:rPr>
      </w:pPr>
      <w:r>
        <w:rPr>
          <w:rFonts w:hint="eastAsia"/>
          <w:szCs w:val="32"/>
        </w:rPr>
        <w:t>2.员工签名栏必须是本人签名，不得由他人代签。</w:t>
      </w:r>
    </w:p>
    <w:p>
      <w:pPr>
        <w:ind w:firstLine="420" w:firstLineChars="200"/>
        <w:rPr>
          <w:rFonts w:hint="eastAsia"/>
          <w:szCs w:val="32"/>
        </w:rPr>
      </w:pPr>
      <w:r>
        <w:rPr>
          <w:rFonts w:hint="eastAsia"/>
          <w:szCs w:val="32"/>
        </w:rPr>
        <w:t>3.如有人员变动，请在一个月内到人力资源和社会保障行政部门进行备案。</w:t>
      </w:r>
    </w:p>
    <w:p>
      <w:pPr>
        <w:rPr>
          <w:rFonts w:hint="eastAsia"/>
          <w:szCs w:val="32"/>
        </w:rPr>
        <w:sectPr>
          <w:pgSz w:w="16838" w:h="11906" w:orient="landscape"/>
          <w:pgMar w:top="1803" w:right="1440" w:bottom="1803" w:left="1440" w:header="851" w:footer="992" w:gutter="0"/>
          <w:cols w:space="0" w:num="1"/>
          <w:rtlGutter w:val="0"/>
          <w:docGrid w:type="lines" w:linePitch="319" w:charSpace="0"/>
        </w:sectPr>
      </w:pPr>
    </w:p>
    <w:p>
      <w:pPr>
        <w:jc w:val="left"/>
        <w:rPr>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eastAsia="zh-CN"/>
        </w:rPr>
        <w:t>附件</w:t>
      </w:r>
      <w:r>
        <w:rPr>
          <w:rFonts w:hint="eastAsia" w:ascii="黑体" w:hAnsi="黑体" w:eastAsia="黑体" w:cs="黑体"/>
          <w:color w:val="000000"/>
          <w:sz w:val="32"/>
          <w:szCs w:val="32"/>
          <w:u w:val="none"/>
          <w:lang w:val="en-US" w:eastAsia="zh-CN"/>
        </w:rPr>
        <w:t>4</w:t>
      </w:r>
    </w:p>
    <w:p>
      <w:pPr>
        <w:jc w:val="center"/>
        <w:rPr>
          <w:rFonts w:hint="eastAsia"/>
          <w:b/>
          <w:color w:val="000000"/>
          <w:sz w:val="36"/>
          <w:szCs w:val="36"/>
        </w:rPr>
      </w:pPr>
      <w:r>
        <w:rPr>
          <w:rFonts w:hint="eastAsia"/>
          <w:b/>
          <w:color w:val="000000"/>
          <w:sz w:val="36"/>
          <w:szCs w:val="36"/>
        </w:rPr>
        <w:t>通过申报实行</w:t>
      </w:r>
      <w:r>
        <w:rPr>
          <w:rFonts w:hint="eastAsia"/>
          <w:b/>
          <w:color w:val="000000"/>
          <w:sz w:val="36"/>
          <w:szCs w:val="36"/>
          <w:lang w:eastAsia="zh-CN"/>
        </w:rPr>
        <w:t>特殊</w:t>
      </w:r>
      <w:r>
        <w:rPr>
          <w:rFonts w:hint="eastAsia"/>
          <w:b/>
          <w:color w:val="000000"/>
          <w:sz w:val="36"/>
          <w:szCs w:val="36"/>
        </w:rPr>
        <w:t>工时工作制的决议</w:t>
      </w:r>
    </w:p>
    <w:p>
      <w:pPr>
        <w:jc w:val="center"/>
        <w:rPr>
          <w:rFonts w:hint="eastAsia" w:ascii="楷体_GB2312" w:eastAsia="楷体_GB2312"/>
          <w:b/>
          <w:color w:val="000000"/>
          <w:sz w:val="55"/>
        </w:rPr>
      </w:pPr>
      <w:r>
        <w:rPr>
          <w:rFonts w:hint="eastAsia" w:ascii="楷体_GB2312" w:eastAsia="楷体_GB2312"/>
          <w:color w:val="000000"/>
          <w:sz w:val="31"/>
        </w:rPr>
        <w:t>（样稿）</w:t>
      </w:r>
    </w:p>
    <w:p>
      <w:pPr>
        <w:jc w:val="left"/>
        <w:rPr>
          <w:rFonts w:hint="eastAsia"/>
          <w:color w:val="000000"/>
        </w:rPr>
      </w:pPr>
    </w:p>
    <w:p>
      <w:pPr>
        <w:ind w:firstLine="560" w:firstLineChars="200"/>
        <w:rPr>
          <w:rFonts w:hint="eastAsia" w:ascii="宋体" w:hAnsi="宋体"/>
          <w:color w:val="000000"/>
          <w:sz w:val="28"/>
          <w:szCs w:val="28"/>
        </w:rPr>
      </w:pPr>
      <w:r>
        <w:rPr>
          <w:rFonts w:hint="eastAsia" w:ascii="宋体" w:hAnsi="宋体"/>
          <w:color w:val="000000"/>
          <w:sz w:val="28"/>
          <w:szCs w:val="28"/>
        </w:rPr>
        <w:t>本单位从业人员</w:t>
      </w:r>
      <w:r>
        <w:rPr>
          <w:rFonts w:hint="eastAsia" w:ascii="宋体" w:hAnsi="宋体"/>
          <w:color w:val="000000"/>
          <w:sz w:val="28"/>
          <w:szCs w:val="28"/>
          <w:u w:val="single"/>
        </w:rPr>
        <w:t xml:space="preserve">       </w:t>
      </w:r>
      <w:r>
        <w:rPr>
          <w:rFonts w:hint="eastAsia" w:ascii="宋体" w:hAnsi="宋体"/>
          <w:color w:val="000000"/>
          <w:sz w:val="28"/>
          <w:szCs w:val="28"/>
        </w:rPr>
        <w:t>名，其中签订劳动合同</w:t>
      </w:r>
      <w:r>
        <w:rPr>
          <w:rFonts w:hint="eastAsia" w:ascii="宋体" w:hAnsi="宋体"/>
          <w:color w:val="000000"/>
          <w:sz w:val="28"/>
          <w:szCs w:val="28"/>
          <w:u w:val="single"/>
        </w:rPr>
        <w:t xml:space="preserve">       </w:t>
      </w:r>
      <w:r>
        <w:rPr>
          <w:rFonts w:hint="eastAsia" w:ascii="宋体" w:hAnsi="宋体"/>
          <w:color w:val="000000"/>
          <w:sz w:val="28"/>
          <w:szCs w:val="28"/>
        </w:rPr>
        <w:t>名、使用劳务派遣员工</w:t>
      </w:r>
      <w:r>
        <w:rPr>
          <w:rFonts w:hint="eastAsia" w:ascii="宋体" w:hAnsi="宋体"/>
          <w:color w:val="000000"/>
          <w:sz w:val="28"/>
          <w:szCs w:val="28"/>
          <w:u w:val="single"/>
        </w:rPr>
        <w:t xml:space="preserve">       </w:t>
      </w:r>
      <w:r>
        <w:rPr>
          <w:rFonts w:hint="eastAsia" w:ascii="宋体" w:hAnsi="宋体"/>
          <w:color w:val="000000"/>
          <w:sz w:val="28"/>
          <w:szCs w:val="28"/>
        </w:rPr>
        <w:t>名，缴纳社会保险</w:t>
      </w:r>
      <w:r>
        <w:rPr>
          <w:rFonts w:hint="eastAsia" w:ascii="宋体" w:hAnsi="宋体"/>
          <w:color w:val="000000"/>
          <w:sz w:val="28"/>
          <w:szCs w:val="28"/>
          <w:u w:val="single"/>
        </w:rPr>
        <w:t xml:space="preserve">       </w:t>
      </w:r>
      <w:r>
        <w:rPr>
          <w:rFonts w:hint="eastAsia" w:ascii="宋体" w:hAnsi="宋体"/>
          <w:color w:val="000000"/>
          <w:sz w:val="28"/>
          <w:szCs w:val="28"/>
        </w:rPr>
        <w:t>名。</w:t>
      </w:r>
    </w:p>
    <w:p>
      <w:pPr>
        <w:spacing w:line="600" w:lineRule="exact"/>
        <w:ind w:firstLine="560" w:firstLineChars="200"/>
        <w:jc w:val="left"/>
        <w:rPr>
          <w:rFonts w:hint="eastAsia" w:ascii="宋体" w:hAnsi="宋体"/>
          <w:color w:val="000000"/>
          <w:sz w:val="28"/>
          <w:szCs w:val="28"/>
        </w:rPr>
      </w:pPr>
      <w:r>
        <w:rPr>
          <w:rFonts w:hint="eastAsia" w:ascii="宋体" w:hAnsi="宋体"/>
          <w:color w:val="000000"/>
          <w:sz w:val="28"/>
          <w:szCs w:val="28"/>
        </w:rPr>
        <w:t>本单位于</w:t>
      </w: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日在</w:t>
      </w:r>
      <w:r>
        <w:rPr>
          <w:rFonts w:hint="eastAsia" w:ascii="宋体" w:hAnsi="宋体"/>
          <w:color w:val="000000"/>
          <w:sz w:val="28"/>
          <w:szCs w:val="28"/>
          <w:u w:val="single"/>
        </w:rPr>
        <w:t xml:space="preserve">                 </w:t>
      </w:r>
      <w:r>
        <w:rPr>
          <w:rFonts w:hint="eastAsia" w:ascii="宋体" w:hAnsi="宋体"/>
          <w:color w:val="000000"/>
          <w:sz w:val="28"/>
          <w:szCs w:val="28"/>
        </w:rPr>
        <w:t>召开</w:t>
      </w:r>
      <w:r>
        <w:rPr>
          <w:rFonts w:hint="eastAsia" w:ascii="宋体" w:hAnsi="宋体"/>
          <w:color w:val="000000"/>
          <w:sz w:val="28"/>
          <w:szCs w:val="28"/>
          <w:u w:val="single"/>
        </w:rPr>
        <w:t xml:space="preserve">    </w:t>
      </w:r>
      <w:r>
        <w:rPr>
          <w:rFonts w:hint="eastAsia" w:ascii="宋体" w:hAnsi="宋体"/>
          <w:color w:val="000000"/>
          <w:sz w:val="28"/>
          <w:szCs w:val="28"/>
        </w:rPr>
        <w:t>届</w:t>
      </w:r>
      <w:r>
        <w:rPr>
          <w:rFonts w:hint="eastAsia" w:ascii="宋体" w:hAnsi="宋体"/>
          <w:color w:val="000000"/>
          <w:sz w:val="28"/>
          <w:szCs w:val="28"/>
          <w:u w:val="single"/>
        </w:rPr>
        <w:t xml:space="preserve">    </w:t>
      </w:r>
      <w:r>
        <w:rPr>
          <w:rFonts w:hint="eastAsia" w:ascii="宋体" w:hAnsi="宋体"/>
          <w:color w:val="000000"/>
          <w:sz w:val="28"/>
          <w:szCs w:val="28"/>
        </w:rPr>
        <w:t>次职工（代表）大会。会议应到正式职工代表</w:t>
      </w:r>
      <w:r>
        <w:rPr>
          <w:rFonts w:hint="eastAsia" w:ascii="宋体" w:hAnsi="宋体"/>
          <w:color w:val="000000"/>
          <w:sz w:val="28"/>
          <w:szCs w:val="28"/>
          <w:u w:val="single"/>
        </w:rPr>
        <w:t xml:space="preserve">     </w:t>
      </w:r>
      <w:r>
        <w:rPr>
          <w:rFonts w:hint="eastAsia" w:ascii="宋体" w:hAnsi="宋体"/>
          <w:color w:val="000000"/>
          <w:sz w:val="28"/>
          <w:szCs w:val="28"/>
        </w:rPr>
        <w:t>名，实到代表</w:t>
      </w:r>
      <w:r>
        <w:rPr>
          <w:rFonts w:hint="eastAsia" w:ascii="宋体" w:hAnsi="宋体"/>
          <w:color w:val="000000"/>
          <w:sz w:val="28"/>
          <w:szCs w:val="28"/>
          <w:u w:val="single"/>
        </w:rPr>
        <w:t xml:space="preserve">     </w:t>
      </w:r>
      <w:r>
        <w:rPr>
          <w:rFonts w:hint="eastAsia" w:ascii="宋体" w:hAnsi="宋体"/>
          <w:color w:val="000000"/>
          <w:sz w:val="28"/>
          <w:szCs w:val="28"/>
        </w:rPr>
        <w:t>名，超过正式代表的三分之二。全体与会人员认真听取了</w:t>
      </w:r>
      <w:r>
        <w:rPr>
          <w:rFonts w:hint="eastAsia" w:ascii="宋体" w:hAnsi="宋体"/>
          <w:color w:val="000000"/>
          <w:sz w:val="28"/>
          <w:szCs w:val="28"/>
          <w:u w:val="single"/>
        </w:rPr>
        <w:t xml:space="preserve">                                 </w:t>
      </w:r>
      <w:r>
        <w:rPr>
          <w:rFonts w:hint="eastAsia" w:ascii="宋体" w:hAnsi="宋体"/>
          <w:color w:val="000000"/>
          <w:sz w:val="28"/>
          <w:szCs w:val="28"/>
        </w:rPr>
        <w:t>草案的情况说明，对《关于申报</w:t>
      </w:r>
      <w:r>
        <w:rPr>
          <w:rFonts w:hint="eastAsia" w:ascii="宋体" w:hAnsi="宋体"/>
          <w:color w:val="000000"/>
          <w:sz w:val="28"/>
          <w:szCs w:val="28"/>
          <w:lang w:eastAsia="zh-CN"/>
        </w:rPr>
        <w:t>特殊</w:t>
      </w:r>
      <w:r>
        <w:rPr>
          <w:rFonts w:hint="eastAsia" w:ascii="宋体" w:hAnsi="宋体"/>
          <w:color w:val="000000"/>
          <w:sz w:val="28"/>
          <w:szCs w:val="28"/>
        </w:rPr>
        <w:t>工时工作制的决议》进行表决。</w:t>
      </w:r>
    </w:p>
    <w:p>
      <w:pPr>
        <w:spacing w:before="156" w:beforeLines="50" w:after="312" w:afterLines="100" w:line="600" w:lineRule="exact"/>
        <w:ind w:firstLine="560" w:firstLineChars="200"/>
        <w:jc w:val="left"/>
        <w:rPr>
          <w:rFonts w:hint="eastAsia" w:ascii="宋体" w:hAnsi="宋体"/>
          <w:color w:val="000000"/>
          <w:sz w:val="28"/>
          <w:szCs w:val="28"/>
        </w:rPr>
      </w:pPr>
      <w:r>
        <w:rPr>
          <w:rFonts w:hint="eastAsia" w:ascii="宋体" w:hAnsi="宋体"/>
          <w:color w:val="000000"/>
          <w:sz w:val="28"/>
          <w:szCs w:val="28"/>
        </w:rPr>
        <w:t>经大会无记名投票表决，同意</w:t>
      </w:r>
      <w:r>
        <w:rPr>
          <w:rFonts w:hint="eastAsia" w:ascii="宋体" w:hAnsi="宋体"/>
          <w:color w:val="000000"/>
          <w:sz w:val="28"/>
          <w:szCs w:val="28"/>
          <w:u w:val="single"/>
        </w:rPr>
        <w:t xml:space="preserve">       </w:t>
      </w:r>
      <w:r>
        <w:rPr>
          <w:rFonts w:hint="eastAsia" w:ascii="宋体" w:hAnsi="宋体"/>
          <w:color w:val="000000"/>
          <w:sz w:val="28"/>
          <w:szCs w:val="28"/>
        </w:rPr>
        <w:t>票，不同意</w:t>
      </w:r>
      <w:r>
        <w:rPr>
          <w:rFonts w:hint="eastAsia" w:ascii="宋体" w:hAnsi="宋体"/>
          <w:color w:val="000000"/>
          <w:sz w:val="28"/>
          <w:szCs w:val="28"/>
          <w:u w:val="single"/>
        </w:rPr>
        <w:t xml:space="preserve">      </w:t>
      </w:r>
      <w:r>
        <w:rPr>
          <w:rFonts w:hint="eastAsia" w:ascii="宋体" w:hAnsi="宋体"/>
          <w:color w:val="000000"/>
          <w:sz w:val="28"/>
          <w:szCs w:val="28"/>
        </w:rPr>
        <w:t>票，弃权</w:t>
      </w:r>
      <w:r>
        <w:rPr>
          <w:rFonts w:hint="eastAsia" w:ascii="宋体" w:hAnsi="宋体"/>
          <w:color w:val="000000"/>
          <w:sz w:val="28"/>
          <w:szCs w:val="28"/>
          <w:u w:val="single"/>
        </w:rPr>
        <w:t xml:space="preserve">       </w:t>
      </w:r>
      <w:r>
        <w:rPr>
          <w:rFonts w:hint="eastAsia" w:ascii="宋体" w:hAnsi="宋体"/>
          <w:color w:val="000000"/>
          <w:sz w:val="28"/>
          <w:szCs w:val="28"/>
        </w:rPr>
        <w:t>票，同意人数超过应到会职工（代表）半数，《关于申报特殊工时工作制的决议》获得通过。</w:t>
      </w:r>
    </w:p>
    <w:p>
      <w:pPr>
        <w:spacing w:before="156" w:beforeLines="50" w:after="312" w:afterLines="100" w:line="600" w:lineRule="exact"/>
        <w:ind w:firstLine="560" w:firstLineChars="200"/>
        <w:jc w:val="left"/>
        <w:rPr>
          <w:rFonts w:hint="eastAsia" w:ascii="宋体" w:hAnsi="宋体"/>
          <w:color w:val="000000"/>
          <w:sz w:val="28"/>
          <w:szCs w:val="28"/>
          <w:u w:val="single"/>
        </w:rPr>
      </w:pPr>
      <w:r>
        <w:rPr>
          <w:rFonts w:hint="eastAsia" w:ascii="宋体" w:hAnsi="宋体"/>
          <w:color w:val="000000"/>
          <w:sz w:val="28"/>
          <w:szCs w:val="28"/>
        </w:rPr>
        <w:t>公示责任单位：</w:t>
      </w:r>
      <w:r>
        <w:rPr>
          <w:rFonts w:hint="eastAsia" w:ascii="宋体" w:hAnsi="宋体"/>
          <w:color w:val="000000"/>
          <w:sz w:val="28"/>
          <w:szCs w:val="28"/>
          <w:u w:val="single"/>
        </w:rPr>
        <w:t xml:space="preserve">                          </w:t>
      </w:r>
      <w:r>
        <w:rPr>
          <w:rFonts w:hint="eastAsia" w:ascii="宋体" w:hAnsi="宋体"/>
          <w:color w:val="000000"/>
          <w:sz w:val="28"/>
          <w:szCs w:val="28"/>
        </w:rPr>
        <w:t>。</w:t>
      </w:r>
    </w:p>
    <w:p>
      <w:pPr>
        <w:jc w:val="center"/>
        <w:rPr>
          <w:rFonts w:hint="eastAsia" w:eastAsia="黑体"/>
          <w:color w:val="000000"/>
          <w:sz w:val="34"/>
          <w:szCs w:val="32"/>
          <w:u w:val="single"/>
          <w:lang w:val="en-US" w:eastAsia="zh-CN"/>
        </w:rPr>
      </w:pPr>
    </w:p>
    <w:p>
      <w:pPr>
        <w:rPr>
          <w:rFonts w:hint="eastAsia"/>
          <w:color w:val="000000"/>
        </w:rPr>
      </w:pPr>
    </w:p>
    <w:p>
      <w:pPr>
        <w:rPr>
          <w:rFonts w:hint="eastAsia"/>
          <w:color w:val="000000"/>
        </w:rPr>
      </w:pPr>
    </w:p>
    <w:p>
      <w:pPr>
        <w:jc w:val="right"/>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职工（代表）大会</w:t>
      </w:r>
    </w:p>
    <w:p>
      <w:pPr>
        <w:jc w:val="right"/>
        <w:rPr>
          <w:rFonts w:hint="eastAsia" w:ascii="宋体" w:hAnsi="宋体"/>
          <w:color w:val="000000"/>
          <w:sz w:val="28"/>
          <w:szCs w:val="28"/>
        </w:rPr>
      </w:pPr>
      <w:r>
        <w:rPr>
          <w:rFonts w:hint="eastAsia" w:ascii="楷体_GB2312" w:hAnsi="宋体" w:eastAsia="楷体_GB2312"/>
          <w:color w:val="000000"/>
          <w:sz w:val="28"/>
          <w:szCs w:val="28"/>
        </w:rPr>
        <w:t>（工会代章）</w:t>
      </w:r>
    </w:p>
    <w:p>
      <w:pPr>
        <w:jc w:val="left"/>
        <w:rPr>
          <w:rFonts w:hint="eastAsia" w:ascii="宋体" w:hAnsi="宋体"/>
          <w:color w:val="000000"/>
          <w:sz w:val="28"/>
          <w:szCs w:val="28"/>
        </w:rPr>
      </w:pPr>
    </w:p>
    <w:p>
      <w:pPr>
        <w:jc w:val="right"/>
        <w:rPr>
          <w:rFonts w:hint="eastAsia"/>
          <w:color w:val="000000"/>
        </w:rPr>
      </w:pP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after="156" w:afterLines="50"/>
        <w:jc w:val="left"/>
        <w:rPr>
          <w:rFonts w:hint="eastAsia" w:ascii="黑体" w:hAnsi="黑体" w:eastAsia="黑体" w:cs="黑体"/>
          <w:b/>
          <w:color w:val="000000"/>
          <w:sz w:val="32"/>
          <w:szCs w:val="32"/>
          <w:lang w:val="en-US" w:eastAsia="zh-CN"/>
        </w:rPr>
      </w:pPr>
      <w:r>
        <w:rPr>
          <w:rFonts w:hint="eastAsia" w:ascii="黑体" w:hAnsi="黑体" w:eastAsia="黑体" w:cs="黑体"/>
          <w:b/>
          <w:color w:val="000000"/>
          <w:sz w:val="32"/>
          <w:szCs w:val="32"/>
          <w:lang w:eastAsia="zh-CN"/>
        </w:rPr>
        <w:t>附件</w:t>
      </w:r>
      <w:r>
        <w:rPr>
          <w:rFonts w:hint="eastAsia" w:ascii="黑体" w:hAnsi="黑体" w:eastAsia="黑体" w:cs="黑体"/>
          <w:b/>
          <w:color w:val="000000"/>
          <w:sz w:val="32"/>
          <w:szCs w:val="32"/>
          <w:lang w:val="en-US" w:eastAsia="zh-CN"/>
        </w:rPr>
        <w:t>5</w:t>
      </w:r>
    </w:p>
    <w:p>
      <w:pPr>
        <w:jc w:val="center"/>
        <w:rPr>
          <w:rFonts w:hint="eastAsia" w:ascii="方正楷体简体" w:eastAsia="方正楷体简体"/>
          <w:color w:val="000000"/>
          <w:sz w:val="32"/>
          <w:szCs w:val="32"/>
          <w:u w:val="single"/>
        </w:rPr>
      </w:pPr>
      <w:r>
        <w:rPr>
          <w:rFonts w:hint="eastAsia" w:eastAsia="黑体"/>
          <w:color w:val="000000"/>
          <w:sz w:val="34"/>
          <w:szCs w:val="32"/>
          <w:u w:val="single"/>
        </w:rPr>
        <w:t xml:space="preserve">                      </w:t>
      </w:r>
      <w:r>
        <w:rPr>
          <w:rFonts w:hint="eastAsia" w:ascii="方正楷体简体" w:eastAsia="方正楷体简体"/>
          <w:color w:val="000000"/>
          <w:sz w:val="32"/>
          <w:szCs w:val="32"/>
          <w:u w:val="single"/>
        </w:rPr>
        <w:t>（单位名称）</w:t>
      </w:r>
    </w:p>
    <w:p>
      <w:pPr>
        <w:jc w:val="center"/>
        <w:rPr>
          <w:rFonts w:hint="eastAsia" w:ascii="宋体" w:hAnsi="宋体"/>
          <w:b/>
          <w:color w:val="000000"/>
          <w:sz w:val="34"/>
          <w:szCs w:val="32"/>
        </w:rPr>
      </w:pPr>
      <w:r>
        <w:rPr>
          <w:rFonts w:hint="eastAsia" w:ascii="宋体" w:hAnsi="宋体"/>
          <w:b/>
          <w:color w:val="000000"/>
          <w:sz w:val="34"/>
          <w:szCs w:val="32"/>
        </w:rPr>
        <w:t>实行特殊工时工作制履行民主程序公示说明</w:t>
      </w:r>
    </w:p>
    <w:p>
      <w:pPr>
        <w:jc w:val="center"/>
        <w:rPr>
          <w:rFonts w:hint="eastAsia" w:ascii="楷体_GB2312" w:eastAsia="楷体_GB2312"/>
          <w:color w:val="000000"/>
          <w:sz w:val="28"/>
        </w:rPr>
      </w:pPr>
      <w:r>
        <w:rPr>
          <w:rFonts w:hint="eastAsia" w:ascii="楷体_GB2312" w:eastAsia="楷体_GB2312"/>
          <w:color w:val="000000"/>
          <w:sz w:val="28"/>
        </w:rPr>
        <w:t>（参考件）</w:t>
      </w:r>
    </w:p>
    <w:p>
      <w:pPr>
        <w:rPr>
          <w:rFonts w:hint="eastAsia" w:ascii="仿宋_GB2312" w:eastAsia="仿宋_GB2312"/>
          <w:color w:val="000000"/>
          <w:sz w:val="32"/>
          <w:szCs w:val="32"/>
        </w:rPr>
      </w:pPr>
    </w:p>
    <w:p>
      <w:pPr>
        <w:kinsoku w:val="0"/>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本单位</w:t>
      </w:r>
      <w:r>
        <w:rPr>
          <w:rFonts w:hint="eastAsia" w:ascii="仿宋_GB2312" w:eastAsia="仿宋_GB2312"/>
          <w:color w:val="000000"/>
          <w:sz w:val="32"/>
          <w:szCs w:val="32"/>
          <w:u w:val="single"/>
        </w:rPr>
        <w:t xml:space="preserve">                ①                     </w:t>
      </w:r>
      <w:r>
        <w:rPr>
          <w:rFonts w:hint="eastAsia" w:ascii="仿宋_GB2312" w:eastAsia="仿宋_GB2312"/>
          <w:color w:val="000000"/>
          <w:sz w:val="32"/>
          <w:szCs w:val="32"/>
        </w:rPr>
        <w:t>已经</w:t>
      </w:r>
      <w:r>
        <w:rPr>
          <w:rFonts w:hint="eastAsia" w:ascii="仿宋_GB2312" w:eastAsia="仿宋_GB2312"/>
          <w:color w:val="000000"/>
          <w:sz w:val="32"/>
          <w:szCs w:val="32"/>
          <w:u w:val="single"/>
        </w:rPr>
        <w:t xml:space="preserve">                 ②                 </w:t>
      </w:r>
      <w:r>
        <w:rPr>
          <w:rFonts w:hint="eastAsia" w:ascii="仿宋_GB2312" w:eastAsia="仿宋_GB2312"/>
          <w:color w:val="000000"/>
          <w:sz w:val="32"/>
          <w:szCs w:val="32"/>
        </w:rPr>
        <w:t>讨论确定，并形成</w:t>
      </w:r>
      <w:r>
        <w:rPr>
          <w:rFonts w:hint="eastAsia" w:ascii="仿宋_GB2312" w:eastAsia="仿宋_GB2312"/>
          <w:color w:val="000000"/>
          <w:sz w:val="32"/>
          <w:szCs w:val="32"/>
          <w:u w:val="single"/>
        </w:rPr>
        <w:t xml:space="preserve">        ③         </w:t>
      </w:r>
      <w:r>
        <w:rPr>
          <w:rFonts w:hint="eastAsia" w:ascii="仿宋_GB2312" w:eastAsia="仿宋_GB2312"/>
          <w:color w:val="000000"/>
          <w:sz w:val="32"/>
          <w:szCs w:val="32"/>
        </w:rPr>
        <w:t>。</w:t>
      </w:r>
      <w:r>
        <w:rPr>
          <w:rFonts w:hint="eastAsia" w:ascii="仿宋_GB2312" w:eastAsia="仿宋_GB2312"/>
          <w:color w:val="000000"/>
          <w:sz w:val="32"/>
          <w:szCs w:val="32"/>
          <w:u w:val="single"/>
        </w:rPr>
        <w:t xml:space="preserve">     ①   </w:t>
      </w:r>
      <w:r>
        <w:rPr>
          <w:rFonts w:hint="eastAsia" w:ascii="仿宋_GB2312" w:eastAsia="仿宋_GB2312"/>
          <w:color w:val="000000"/>
          <w:sz w:val="32"/>
          <w:szCs w:val="32"/>
        </w:rPr>
        <w:t>与</w:t>
      </w:r>
      <w:r>
        <w:rPr>
          <w:rFonts w:hint="eastAsia" w:ascii="仿宋_GB2312" w:eastAsia="仿宋_GB2312"/>
          <w:color w:val="000000"/>
          <w:sz w:val="32"/>
          <w:szCs w:val="32"/>
          <w:u w:val="single"/>
        </w:rPr>
        <w:t xml:space="preserve">      ③          </w:t>
      </w:r>
      <w:r>
        <w:rPr>
          <w:rFonts w:hint="eastAsia" w:ascii="仿宋_GB2312" w:eastAsia="仿宋_GB2312"/>
          <w:color w:val="000000"/>
          <w:sz w:val="32"/>
          <w:szCs w:val="32"/>
        </w:rPr>
        <w:t>已于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日至</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日在</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显著位置公示5个工作日。公示期间职工意见如下：</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w:t>
      </w:r>
    </w:p>
    <w:p>
      <w:pPr>
        <w:tabs>
          <w:tab w:val="left" w:pos="2700"/>
        </w:tabs>
        <w:kinsoku w:val="0"/>
        <w:rPr>
          <w:rFonts w:hint="eastAsia" w:ascii="仿宋_GB2312" w:eastAsia="仿宋_GB2312"/>
          <w:color w:val="000000"/>
          <w:sz w:val="32"/>
          <w:szCs w:val="32"/>
          <w:u w:val="single"/>
        </w:rPr>
      </w:pPr>
      <w:r>
        <w:rPr>
          <w:rFonts w:hint="eastAsia" w:ascii="仿宋_GB2312" w:eastAsia="仿宋_GB2312"/>
          <w:color w:val="000000"/>
          <w:sz w:val="32"/>
          <w:szCs w:val="32"/>
        </w:rPr>
        <w:t>本单位对公示情况的真实性负责。本单位实施特殊工时工作制方案已按规定履行职工民主程序，特此说明。</w:t>
      </w:r>
    </w:p>
    <w:p>
      <w:pPr>
        <w:kinsoku w:val="0"/>
        <w:rPr>
          <w:rFonts w:hint="eastAsia" w:ascii="仿宋_GB2312" w:eastAsia="仿宋_GB2312"/>
          <w:color w:val="000000"/>
          <w:sz w:val="32"/>
          <w:szCs w:val="32"/>
        </w:rPr>
      </w:pPr>
    </w:p>
    <w:p>
      <w:pPr>
        <w:kinsoku w:val="0"/>
        <w:rPr>
          <w:rFonts w:hint="eastAsia" w:ascii="仿宋_GB2312" w:eastAsia="仿宋_GB2312"/>
          <w:color w:val="000000"/>
          <w:sz w:val="32"/>
          <w:szCs w:val="32"/>
        </w:rPr>
      </w:pPr>
    </w:p>
    <w:p>
      <w:pPr>
        <w:ind w:right="26" w:firstLine="4440" w:firstLineChars="1850"/>
        <w:rPr>
          <w:rFonts w:hint="eastAsia" w:ascii="仿宋_GB2312" w:eastAsia="仿宋_GB2312"/>
          <w:color w:val="000000"/>
          <w:sz w:val="24"/>
          <w:szCs w:val="32"/>
          <w:u w:val="single"/>
        </w:rPr>
      </w:pPr>
      <w:r>
        <w:rPr>
          <w:rFonts w:hint="eastAsia" w:ascii="仿宋_GB2312" w:eastAsia="仿宋_GB2312"/>
          <w:color w:val="000000"/>
          <w:sz w:val="24"/>
          <w:szCs w:val="32"/>
        </w:rPr>
        <w:t>单位名称</w:t>
      </w:r>
      <w:r>
        <w:rPr>
          <w:rFonts w:hint="eastAsia" w:ascii="仿宋_GB2312" w:eastAsia="仿宋_GB2312"/>
          <w:color w:val="000000"/>
          <w:sz w:val="24"/>
          <w:szCs w:val="32"/>
          <w:u w:val="single"/>
        </w:rPr>
        <w:t xml:space="preserve">           </w:t>
      </w:r>
      <w:r>
        <w:rPr>
          <w:rFonts w:hint="eastAsia" w:ascii="仿宋_GB2312" w:eastAsia="仿宋_GB2312"/>
          <w:color w:val="000000"/>
          <w:sz w:val="24"/>
          <w:szCs w:val="32"/>
        </w:rPr>
        <w:t>(盖章)</w:t>
      </w:r>
      <w:r>
        <w:rPr>
          <w:rFonts w:hint="eastAsia" w:ascii="仿宋_GB2312" w:eastAsia="仿宋_GB2312"/>
          <w:color w:val="000000"/>
          <w:sz w:val="24"/>
          <w:szCs w:val="32"/>
          <w:u w:val="single"/>
        </w:rPr>
        <w:t xml:space="preserve">       </w:t>
      </w:r>
    </w:p>
    <w:p>
      <w:pPr>
        <w:ind w:right="26"/>
        <w:rPr>
          <w:rFonts w:hint="eastAsia" w:ascii="仿宋_GB2312" w:eastAsia="仿宋_GB2312"/>
          <w:color w:val="000000"/>
          <w:sz w:val="24"/>
          <w:szCs w:val="32"/>
        </w:rPr>
      </w:pPr>
    </w:p>
    <w:p>
      <w:pPr>
        <w:ind w:right="640"/>
        <w:rPr>
          <w:rFonts w:hint="eastAsia" w:ascii="仿宋_GB2312" w:eastAsia="仿宋_GB2312"/>
          <w:color w:val="000000"/>
          <w:sz w:val="24"/>
          <w:szCs w:val="32"/>
        </w:rPr>
      </w:pPr>
    </w:p>
    <w:p>
      <w:pPr>
        <w:ind w:right="26"/>
        <w:jc w:val="right"/>
        <w:rPr>
          <w:rFonts w:hint="eastAsia" w:ascii="仿宋_GB2312" w:eastAsia="仿宋_GB2312"/>
          <w:color w:val="000000"/>
          <w:sz w:val="24"/>
          <w:szCs w:val="32"/>
        </w:rPr>
      </w:pPr>
      <w:r>
        <w:rPr>
          <w:rFonts w:hint="eastAsia" w:ascii="仿宋_GB2312" w:eastAsia="仿宋_GB2312"/>
          <w:color w:val="000000"/>
          <w:sz w:val="24"/>
          <w:szCs w:val="32"/>
          <w:u w:val="single"/>
        </w:rPr>
        <w:t xml:space="preserve">       </w:t>
      </w:r>
      <w:r>
        <w:rPr>
          <w:rFonts w:hint="eastAsia" w:ascii="仿宋_GB2312" w:eastAsia="仿宋_GB2312"/>
          <w:color w:val="000000"/>
          <w:sz w:val="24"/>
          <w:szCs w:val="32"/>
        </w:rPr>
        <w:t>年</w:t>
      </w:r>
      <w:r>
        <w:rPr>
          <w:rFonts w:hint="eastAsia" w:ascii="仿宋_GB2312" w:eastAsia="仿宋_GB2312"/>
          <w:color w:val="000000"/>
          <w:sz w:val="24"/>
          <w:szCs w:val="32"/>
          <w:u w:val="single"/>
        </w:rPr>
        <w:t xml:space="preserve">     </w:t>
      </w:r>
      <w:r>
        <w:rPr>
          <w:rFonts w:hint="eastAsia" w:ascii="仿宋_GB2312" w:eastAsia="仿宋_GB2312"/>
          <w:color w:val="000000"/>
          <w:sz w:val="24"/>
          <w:szCs w:val="32"/>
        </w:rPr>
        <w:t>月</w:t>
      </w:r>
      <w:r>
        <w:rPr>
          <w:rFonts w:hint="eastAsia" w:ascii="仿宋_GB2312" w:eastAsia="仿宋_GB2312"/>
          <w:color w:val="000000"/>
          <w:sz w:val="24"/>
          <w:szCs w:val="32"/>
          <w:u w:val="single"/>
        </w:rPr>
        <w:t xml:space="preserve">     </w:t>
      </w:r>
      <w:r>
        <w:rPr>
          <w:rFonts w:hint="eastAsia" w:ascii="仿宋_GB2312" w:eastAsia="仿宋_GB2312"/>
          <w:color w:val="000000"/>
          <w:sz w:val="24"/>
          <w:szCs w:val="32"/>
        </w:rPr>
        <w:t>日</w:t>
      </w:r>
    </w:p>
    <w:p>
      <w:pPr>
        <w:rPr>
          <w:rFonts w:hint="eastAsia"/>
          <w:color w:val="000000"/>
        </w:rPr>
      </w:pPr>
    </w:p>
    <w:p>
      <w:pPr>
        <w:spacing w:line="260" w:lineRule="exact"/>
        <w:rPr>
          <w:rFonts w:hint="eastAsia"/>
          <w:color w:val="000000"/>
          <w:sz w:val="18"/>
          <w:szCs w:val="18"/>
        </w:rPr>
      </w:pPr>
      <w:r>
        <w:rPr>
          <w:rFonts w:hint="eastAsia"/>
          <w:color w:val="000000"/>
          <w:sz w:val="18"/>
          <w:szCs w:val="18"/>
        </w:rPr>
        <w:t xml:space="preserve">填写说明：  ① 属于初次申报的，填写“实行特殊工时工作制实施方案”；属于延续申报的，填写“实行特殊工时工作制实施情况报告”。  ② 根据民主程序履行情况填写“职代会”或“职工大会”。  </w:t>
      </w:r>
      <w:r>
        <w:rPr>
          <w:rFonts w:hint="eastAsia" w:ascii="宋体" w:hAnsi="宋体"/>
          <w:color w:val="000000"/>
          <w:sz w:val="18"/>
          <w:szCs w:val="18"/>
        </w:rPr>
        <w:t>③ 企业工会监督组织职工代表大会或职工大会的，填写“职工代表大会决议”或“职工大会决议”；未建工会的用人单位，在用人单位所在地工会组织监督指导下履行民主程序的，填写上级工会签署意见的“召开职工（代表）大会情况报告表”。</w:t>
      </w:r>
    </w:p>
    <w:p>
      <w:pPr>
        <w:rPr>
          <w:rFonts w:hint="eastAsia"/>
          <w:color w:val="000000"/>
        </w:rPr>
      </w:pPr>
    </w:p>
    <w:p>
      <w:pPr>
        <w:rPr>
          <w:rFonts w:hint="eastAsia"/>
          <w:color w:val="000000"/>
        </w:rPr>
      </w:pPr>
    </w:p>
    <w:p>
      <w:pPr>
        <w:spacing w:after="156" w:afterLines="50"/>
        <w:jc w:val="center"/>
        <w:rPr>
          <w:rFonts w:hint="eastAsia"/>
          <w:b/>
          <w:color w:val="000000"/>
          <w:sz w:val="36"/>
          <w:szCs w:val="36"/>
        </w:rPr>
      </w:pPr>
    </w:p>
    <w:p>
      <w:pPr>
        <w:jc w:val="left"/>
        <w:rPr>
          <w:rFonts w:hint="eastAsia" w:ascii="黑体" w:hAnsi="黑体" w:eastAsia="黑体" w:cs="黑体"/>
          <w:b/>
          <w:color w:val="000000"/>
          <w:sz w:val="32"/>
          <w:szCs w:val="32"/>
          <w:lang w:val="en-US" w:eastAsia="zh-CN"/>
        </w:rPr>
      </w:pPr>
      <w:r>
        <w:rPr>
          <w:rFonts w:hint="eastAsia" w:ascii="黑体" w:hAnsi="黑体" w:eastAsia="黑体" w:cs="黑体"/>
          <w:b/>
          <w:color w:val="000000"/>
          <w:sz w:val="32"/>
          <w:szCs w:val="32"/>
          <w:lang w:eastAsia="zh-CN"/>
        </w:rPr>
        <w:t>附件</w:t>
      </w:r>
      <w:r>
        <w:rPr>
          <w:rFonts w:hint="eastAsia" w:ascii="黑体" w:hAnsi="黑体" w:eastAsia="黑体" w:cs="黑体"/>
          <w:b/>
          <w:color w:val="000000"/>
          <w:sz w:val="32"/>
          <w:szCs w:val="32"/>
          <w:lang w:val="en-US" w:eastAsia="zh-CN"/>
        </w:rPr>
        <w:t>6</w:t>
      </w:r>
    </w:p>
    <w:p>
      <w:pPr>
        <w:spacing w:after="156" w:afterLines="50"/>
        <w:jc w:val="center"/>
        <w:rPr>
          <w:rFonts w:hint="eastAsia"/>
          <w:color w:val="000000"/>
          <w:sz w:val="44"/>
          <w:szCs w:val="44"/>
        </w:rPr>
      </w:pPr>
      <w:r>
        <w:rPr>
          <w:rFonts w:hint="eastAsia"/>
          <w:b/>
          <w:color w:val="000000"/>
          <w:sz w:val="36"/>
          <w:szCs w:val="36"/>
        </w:rPr>
        <w:t>×届×次职工（代表）大会情况报告表</w:t>
      </w:r>
      <w:r>
        <w:rPr>
          <w:rFonts w:hint="eastAsia" w:ascii="楷体_GB2312" w:eastAsia="楷体_GB2312"/>
          <w:color w:val="000000"/>
          <w:sz w:val="20"/>
          <w:szCs w:val="44"/>
        </w:rPr>
        <w:t>（样表）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590"/>
        <w:gridCol w:w="1259"/>
        <w:gridCol w:w="180"/>
        <w:gridCol w:w="1259"/>
        <w:gridCol w:w="1259"/>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17" w:type="dxa"/>
            <w:noWrap w:val="0"/>
            <w:vAlign w:val="center"/>
          </w:tcPr>
          <w:p>
            <w:pPr>
              <w:jc w:val="center"/>
              <w:rPr>
                <w:rFonts w:hint="eastAsia" w:ascii="宋体" w:hAnsi="宋体"/>
                <w:color w:val="000000"/>
                <w:szCs w:val="21"/>
              </w:rPr>
            </w:pPr>
            <w:r>
              <w:rPr>
                <w:rFonts w:hint="eastAsia"/>
                <w:color w:val="000000"/>
                <w:sz w:val="23"/>
              </w:rPr>
              <w:t>单位名称</w:t>
            </w:r>
          </w:p>
        </w:tc>
        <w:tc>
          <w:tcPr>
            <w:tcW w:w="4291" w:type="dxa"/>
            <w:gridSpan w:val="4"/>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r>
              <w:rPr>
                <w:rFonts w:hint="eastAsia"/>
                <w:color w:val="000000"/>
                <w:sz w:val="23"/>
              </w:rPr>
              <w:t>经济类型</w:t>
            </w:r>
          </w:p>
        </w:tc>
        <w:tc>
          <w:tcPr>
            <w:tcW w:w="175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17" w:type="dxa"/>
            <w:noWrap w:val="0"/>
            <w:vAlign w:val="center"/>
          </w:tcPr>
          <w:p>
            <w:pPr>
              <w:jc w:val="center"/>
              <w:rPr>
                <w:rFonts w:hint="eastAsia" w:ascii="宋体" w:hAnsi="宋体"/>
                <w:color w:val="000000"/>
                <w:szCs w:val="21"/>
              </w:rPr>
            </w:pPr>
            <w:r>
              <w:rPr>
                <w:rFonts w:hint="eastAsia"/>
                <w:color w:val="000000"/>
                <w:sz w:val="23"/>
              </w:rPr>
              <w:t>法人代表</w:t>
            </w:r>
          </w:p>
        </w:tc>
        <w:tc>
          <w:tcPr>
            <w:tcW w:w="1591"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r>
              <w:rPr>
                <w:rFonts w:hint="eastAsia"/>
                <w:color w:val="000000"/>
                <w:sz w:val="23"/>
              </w:rPr>
              <w:t>工会主席</w:t>
            </w:r>
          </w:p>
        </w:tc>
        <w:tc>
          <w:tcPr>
            <w:tcW w:w="144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r>
              <w:rPr>
                <w:rFonts w:hint="eastAsia"/>
                <w:color w:val="000000"/>
                <w:sz w:val="23"/>
              </w:rPr>
              <w:t>联系电话</w:t>
            </w:r>
          </w:p>
        </w:tc>
        <w:tc>
          <w:tcPr>
            <w:tcW w:w="175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17" w:type="dxa"/>
            <w:noWrap w:val="0"/>
            <w:vAlign w:val="center"/>
          </w:tcPr>
          <w:p>
            <w:pPr>
              <w:spacing w:line="440" w:lineRule="exact"/>
              <w:jc w:val="center"/>
              <w:rPr>
                <w:rFonts w:hint="eastAsia" w:ascii="宋体" w:hAnsi="宋体"/>
                <w:color w:val="000000"/>
                <w:szCs w:val="21"/>
              </w:rPr>
            </w:pPr>
            <w:r>
              <w:rPr>
                <w:rFonts w:hint="eastAsia"/>
                <w:color w:val="000000"/>
                <w:sz w:val="23"/>
              </w:rPr>
              <w:t>职工代表情    况</w:t>
            </w:r>
          </w:p>
        </w:tc>
        <w:tc>
          <w:tcPr>
            <w:tcW w:w="7305" w:type="dxa"/>
            <w:gridSpan w:val="6"/>
            <w:noWrap w:val="0"/>
            <w:vAlign w:val="center"/>
          </w:tcPr>
          <w:p>
            <w:pPr>
              <w:spacing w:line="440" w:lineRule="exact"/>
              <w:rPr>
                <w:rFonts w:hint="eastAsia" w:ascii="楷体_GB2312" w:eastAsia="楷体_GB2312"/>
                <w:color w:val="000000"/>
                <w:sz w:val="23"/>
                <w:u w:val="single"/>
              </w:rPr>
            </w:pPr>
            <w:r>
              <w:rPr>
                <w:rFonts w:hint="eastAsia" w:ascii="楷体_GB2312" w:eastAsia="楷体_GB2312"/>
                <w:color w:val="000000"/>
                <w:sz w:val="23"/>
              </w:rPr>
              <w:t>1.职工总数</w:t>
            </w:r>
            <w:r>
              <w:rPr>
                <w:rFonts w:hint="eastAsia" w:ascii="楷体_GB2312" w:eastAsia="楷体_GB2312"/>
                <w:color w:val="000000"/>
                <w:sz w:val="23"/>
                <w:u w:val="single"/>
              </w:rPr>
              <w:t xml:space="preserve">        </w:t>
            </w:r>
            <w:r>
              <w:rPr>
                <w:rFonts w:hint="eastAsia" w:ascii="楷体_GB2312" w:eastAsia="楷体_GB2312"/>
                <w:color w:val="000000"/>
                <w:sz w:val="23"/>
              </w:rPr>
              <w:t>名，代表总数</w:t>
            </w:r>
            <w:r>
              <w:rPr>
                <w:rFonts w:hint="eastAsia" w:ascii="楷体_GB2312" w:eastAsia="楷体_GB2312"/>
                <w:color w:val="000000"/>
                <w:sz w:val="23"/>
                <w:u w:val="single"/>
              </w:rPr>
              <w:t xml:space="preserve">        </w:t>
            </w:r>
            <w:r>
              <w:rPr>
                <w:rFonts w:hint="eastAsia" w:ascii="楷体_GB2312" w:eastAsia="楷体_GB2312"/>
                <w:color w:val="000000"/>
                <w:sz w:val="23"/>
              </w:rPr>
              <w:t>名，其中：中高级管理人员</w:t>
            </w:r>
            <w:r>
              <w:rPr>
                <w:rFonts w:hint="eastAsia" w:ascii="楷体_GB2312" w:eastAsia="楷体_GB2312"/>
                <w:color w:val="000000"/>
                <w:sz w:val="23"/>
                <w:u w:val="single"/>
              </w:rPr>
              <w:t xml:space="preserve">     </w:t>
            </w:r>
            <w:r>
              <w:rPr>
                <w:rFonts w:hint="eastAsia" w:ascii="楷体_GB2312" w:eastAsia="楷体_GB2312"/>
                <w:color w:val="000000"/>
                <w:sz w:val="23"/>
              </w:rPr>
              <w:t>名，劳务派遣职工代表</w:t>
            </w:r>
            <w:r>
              <w:rPr>
                <w:rFonts w:hint="eastAsia" w:ascii="楷体_GB2312" w:eastAsia="楷体_GB2312"/>
                <w:color w:val="000000"/>
                <w:sz w:val="23"/>
                <w:u w:val="single"/>
              </w:rPr>
              <w:t xml:space="preserve">         </w:t>
            </w:r>
            <w:r>
              <w:rPr>
                <w:rFonts w:hint="eastAsia" w:ascii="楷体_GB2312" w:eastAsia="楷体_GB2312"/>
                <w:color w:val="000000"/>
                <w:sz w:val="23"/>
              </w:rPr>
              <w:t>名。</w:t>
            </w:r>
          </w:p>
          <w:p>
            <w:pPr>
              <w:spacing w:line="440" w:lineRule="exact"/>
              <w:rPr>
                <w:rFonts w:hint="eastAsia"/>
                <w:color w:val="000000"/>
                <w:sz w:val="23"/>
              </w:rPr>
            </w:pPr>
            <w:r>
              <w:rPr>
                <w:rFonts w:hint="eastAsia" w:ascii="楷体_GB2312" w:eastAsia="楷体_GB2312"/>
                <w:color w:val="000000"/>
                <w:sz w:val="23"/>
              </w:rPr>
              <w:t>2.本次会议应到会代表</w:t>
            </w:r>
            <w:r>
              <w:rPr>
                <w:rFonts w:hint="eastAsia" w:ascii="楷体_GB2312" w:eastAsia="楷体_GB2312"/>
                <w:color w:val="000000"/>
                <w:sz w:val="23"/>
                <w:u w:val="single"/>
              </w:rPr>
              <w:t xml:space="preserve">      </w:t>
            </w:r>
            <w:r>
              <w:rPr>
                <w:rFonts w:hint="eastAsia" w:ascii="楷体_GB2312" w:eastAsia="楷体_GB2312"/>
                <w:color w:val="000000"/>
                <w:sz w:val="23"/>
              </w:rPr>
              <w:t>名，实到会代表</w:t>
            </w:r>
            <w:r>
              <w:rPr>
                <w:rFonts w:hint="eastAsia" w:ascii="楷体_GB2312" w:eastAsia="楷体_GB2312"/>
                <w:color w:val="000000"/>
                <w:sz w:val="23"/>
                <w:u w:val="single"/>
              </w:rPr>
              <w:t xml:space="preserve">      </w:t>
            </w:r>
            <w:r>
              <w:rPr>
                <w:rFonts w:hint="eastAsia" w:ascii="楷体_GB2312" w:eastAsia="楷体_GB2312"/>
                <w:color w:val="000000"/>
                <w:sz w:val="23"/>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17" w:type="dxa"/>
            <w:noWrap w:val="0"/>
            <w:vAlign w:val="center"/>
          </w:tcPr>
          <w:p>
            <w:pPr>
              <w:jc w:val="center"/>
              <w:rPr>
                <w:rFonts w:hint="eastAsia" w:ascii="宋体" w:hAnsi="宋体"/>
                <w:color w:val="000000"/>
                <w:szCs w:val="21"/>
              </w:rPr>
            </w:pPr>
            <w:r>
              <w:rPr>
                <w:rFonts w:hint="eastAsia"/>
                <w:color w:val="000000"/>
                <w:sz w:val="23"/>
              </w:rPr>
              <w:t>会议准备情   况</w:t>
            </w:r>
          </w:p>
        </w:tc>
        <w:tc>
          <w:tcPr>
            <w:tcW w:w="7305" w:type="dxa"/>
            <w:gridSpan w:val="6"/>
            <w:noWrap w:val="0"/>
            <w:vAlign w:val="center"/>
          </w:tcPr>
          <w:p>
            <w:pPr>
              <w:jc w:val="center"/>
              <w:rPr>
                <w:rFonts w:hint="eastAsia" w:ascii="楷体_GB2312" w:hAnsi="宋体" w:eastAsia="楷体_GB2312"/>
                <w:color w:val="000000"/>
                <w:szCs w:val="21"/>
              </w:rPr>
            </w:pPr>
            <w:r>
              <w:rPr>
                <w:rFonts w:hint="eastAsia" w:ascii="楷体_GB2312" w:eastAsia="楷体_GB2312"/>
                <w:color w:val="000000"/>
                <w:sz w:val="23"/>
              </w:rPr>
              <w:t>大会讨论审议的文件于</w:t>
            </w:r>
            <w:r>
              <w:rPr>
                <w:rFonts w:hint="eastAsia" w:ascii="楷体_GB2312" w:eastAsia="楷体_GB2312"/>
                <w:color w:val="000000"/>
                <w:sz w:val="23"/>
                <w:u w:val="single"/>
              </w:rPr>
              <w:t xml:space="preserve">     </w:t>
            </w:r>
            <w:r>
              <w:rPr>
                <w:rFonts w:hint="eastAsia" w:ascii="楷体_GB2312" w:eastAsia="楷体_GB2312"/>
                <w:color w:val="000000"/>
                <w:sz w:val="23"/>
              </w:rPr>
              <w:t>月</w:t>
            </w:r>
            <w:r>
              <w:rPr>
                <w:rFonts w:hint="eastAsia" w:ascii="楷体_GB2312" w:eastAsia="楷体_GB2312"/>
                <w:color w:val="000000"/>
                <w:sz w:val="23"/>
                <w:u w:val="single"/>
              </w:rPr>
              <w:t xml:space="preserve">     </w:t>
            </w:r>
            <w:r>
              <w:rPr>
                <w:rFonts w:hint="eastAsia" w:ascii="楷体_GB2312" w:eastAsia="楷体_GB2312"/>
                <w:color w:val="000000"/>
                <w:sz w:val="23"/>
              </w:rPr>
              <w:t>日（提前</w:t>
            </w:r>
            <w:r>
              <w:rPr>
                <w:rFonts w:hint="eastAsia" w:ascii="楷体_GB2312" w:eastAsia="楷体_GB2312"/>
                <w:color w:val="000000"/>
                <w:sz w:val="23"/>
                <w:u w:val="single"/>
              </w:rPr>
              <w:t xml:space="preserve">    </w:t>
            </w:r>
            <w:r>
              <w:rPr>
                <w:rFonts w:hint="eastAsia" w:ascii="楷体_GB2312" w:eastAsia="楷体_GB2312"/>
                <w:color w:val="000000"/>
                <w:sz w:val="23"/>
              </w:rPr>
              <w:t>天）发给职工代表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17" w:type="dxa"/>
            <w:noWrap w:val="0"/>
            <w:vAlign w:val="center"/>
          </w:tcPr>
          <w:p>
            <w:pPr>
              <w:jc w:val="center"/>
              <w:rPr>
                <w:rFonts w:hint="eastAsia" w:ascii="宋体" w:hAnsi="宋体"/>
                <w:color w:val="000000"/>
                <w:szCs w:val="21"/>
              </w:rPr>
            </w:pPr>
            <w:r>
              <w:rPr>
                <w:rFonts w:hint="eastAsia"/>
                <w:color w:val="000000"/>
                <w:sz w:val="23"/>
              </w:rPr>
              <w:t>会议时间</w:t>
            </w:r>
          </w:p>
        </w:tc>
        <w:tc>
          <w:tcPr>
            <w:tcW w:w="7305" w:type="dxa"/>
            <w:gridSpan w:val="6"/>
            <w:noWrap w:val="0"/>
            <w:vAlign w:val="center"/>
          </w:tcPr>
          <w:p>
            <w:pPr>
              <w:jc w:val="center"/>
              <w:rPr>
                <w:rFonts w:hint="eastAsia" w:ascii="楷体_GB2312" w:hAnsi="宋体" w:eastAsia="楷体_GB2312"/>
                <w:color w:val="000000"/>
                <w:szCs w:val="21"/>
              </w:rPr>
            </w:pPr>
            <w:r>
              <w:rPr>
                <w:rFonts w:hint="eastAsia" w:ascii="楷体_GB2312" w:eastAsia="楷体_GB2312"/>
                <w:color w:val="000000"/>
                <w:sz w:val="23"/>
                <w:u w:val="single"/>
              </w:rPr>
              <w:t xml:space="preserve">      </w:t>
            </w:r>
            <w:r>
              <w:rPr>
                <w:rFonts w:hint="eastAsia" w:ascii="楷体_GB2312" w:eastAsia="楷体_GB2312"/>
                <w:color w:val="000000"/>
                <w:sz w:val="23"/>
              </w:rPr>
              <w:t>年</w:t>
            </w:r>
            <w:r>
              <w:rPr>
                <w:rFonts w:hint="eastAsia" w:ascii="楷体_GB2312" w:eastAsia="楷体_GB2312"/>
                <w:color w:val="000000"/>
                <w:sz w:val="23"/>
                <w:u w:val="single"/>
              </w:rPr>
              <w:t xml:space="preserve">      </w:t>
            </w:r>
            <w:r>
              <w:rPr>
                <w:rFonts w:hint="eastAsia" w:ascii="楷体_GB2312" w:eastAsia="楷体_GB2312"/>
                <w:color w:val="000000"/>
                <w:sz w:val="23"/>
              </w:rPr>
              <w:t>月</w:t>
            </w:r>
            <w:r>
              <w:rPr>
                <w:rFonts w:hint="eastAsia" w:ascii="楷体_GB2312" w:eastAsia="楷体_GB2312"/>
                <w:color w:val="000000"/>
                <w:sz w:val="23"/>
                <w:u w:val="single"/>
              </w:rPr>
              <w:t xml:space="preserve">      </w:t>
            </w:r>
            <w:r>
              <w:rPr>
                <w:rFonts w:hint="eastAsia" w:ascii="楷体_GB2312" w:eastAsia="楷体_GB2312"/>
                <w:color w:val="000000"/>
                <w:sz w:val="23"/>
              </w:rPr>
              <w:t>日至</w:t>
            </w:r>
            <w:r>
              <w:rPr>
                <w:rFonts w:hint="eastAsia" w:ascii="楷体_GB2312" w:eastAsia="楷体_GB2312"/>
                <w:color w:val="000000"/>
                <w:sz w:val="23"/>
                <w:u w:val="single"/>
              </w:rPr>
              <w:t xml:space="preserve">      </w:t>
            </w:r>
            <w:r>
              <w:rPr>
                <w:rFonts w:hint="eastAsia" w:ascii="楷体_GB2312" w:eastAsia="楷体_GB2312"/>
                <w:color w:val="000000"/>
                <w:sz w:val="23"/>
              </w:rPr>
              <w:t>年</w:t>
            </w:r>
            <w:r>
              <w:rPr>
                <w:rFonts w:hint="eastAsia" w:ascii="楷体_GB2312" w:eastAsia="楷体_GB2312"/>
                <w:color w:val="000000"/>
                <w:sz w:val="23"/>
                <w:u w:val="single"/>
              </w:rPr>
              <w:t xml:space="preserve">      </w:t>
            </w:r>
            <w:r>
              <w:rPr>
                <w:rFonts w:hint="eastAsia" w:ascii="楷体_GB2312" w:eastAsia="楷体_GB2312"/>
                <w:color w:val="000000"/>
                <w:sz w:val="23"/>
              </w:rPr>
              <w:t>月</w:t>
            </w:r>
            <w:r>
              <w:rPr>
                <w:rFonts w:hint="eastAsia" w:ascii="楷体_GB2312" w:eastAsia="楷体_GB2312"/>
                <w:color w:val="000000"/>
                <w:sz w:val="23"/>
                <w:u w:val="single"/>
              </w:rPr>
              <w:t xml:space="preserve">      </w:t>
            </w:r>
            <w:r>
              <w:rPr>
                <w:rFonts w:hint="eastAsia" w:ascii="楷体_GB2312" w:eastAsia="楷体_GB2312"/>
                <w:color w:val="000000"/>
                <w:sz w:val="23"/>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217" w:type="dxa"/>
            <w:noWrap w:val="0"/>
            <w:vAlign w:val="center"/>
          </w:tcPr>
          <w:p>
            <w:pPr>
              <w:jc w:val="center"/>
              <w:rPr>
                <w:rFonts w:hint="eastAsia" w:ascii="宋体" w:hAnsi="宋体"/>
                <w:color w:val="000000"/>
                <w:szCs w:val="21"/>
              </w:rPr>
            </w:pPr>
            <w:r>
              <w:rPr>
                <w:rFonts w:hint="eastAsia"/>
                <w:color w:val="000000"/>
                <w:sz w:val="23"/>
              </w:rPr>
              <w:t>会议主要议   程</w:t>
            </w:r>
          </w:p>
        </w:tc>
        <w:tc>
          <w:tcPr>
            <w:tcW w:w="7305" w:type="dxa"/>
            <w:gridSpan w:val="6"/>
            <w:noWrap w:val="0"/>
            <w:vAlign w:val="center"/>
          </w:tcPr>
          <w:p>
            <w:pPr>
              <w:spacing w:line="440" w:lineRule="exact"/>
              <w:rPr>
                <w:rFonts w:hint="eastAsia" w:ascii="楷体_GB2312" w:eastAsia="楷体_GB2312"/>
                <w:color w:val="000000"/>
                <w:sz w:val="23"/>
              </w:rPr>
            </w:pPr>
            <w:r>
              <w:rPr>
                <w:rFonts w:hint="eastAsia" w:ascii="楷体_GB2312" w:eastAsia="楷体_GB2312"/>
                <w:color w:val="000000"/>
                <w:sz w:val="23"/>
              </w:rPr>
              <w:t>1.本单位</w:t>
            </w:r>
            <w:r>
              <w:rPr>
                <w:rFonts w:hint="eastAsia" w:ascii="楷体_GB2312" w:eastAsia="楷体_GB2312"/>
                <w:color w:val="000000"/>
                <w:sz w:val="23"/>
                <w:u w:val="single"/>
              </w:rPr>
              <w:t xml:space="preserve">                                              </w:t>
            </w:r>
            <w:r>
              <w:rPr>
                <w:rFonts w:hint="eastAsia" w:ascii="楷体_GB2312" w:eastAsia="楷体_GB2312"/>
                <w:color w:val="000000"/>
                <w:sz w:val="23"/>
              </w:rPr>
              <w:t>岗位工种共计</w:t>
            </w:r>
            <w:r>
              <w:rPr>
                <w:rFonts w:hint="eastAsia" w:ascii="楷体_GB2312" w:eastAsia="楷体_GB2312"/>
                <w:color w:val="000000"/>
                <w:sz w:val="23"/>
                <w:u w:val="single"/>
              </w:rPr>
              <w:t xml:space="preserve">           </w:t>
            </w:r>
            <w:r>
              <w:rPr>
                <w:rFonts w:hint="eastAsia" w:ascii="楷体_GB2312" w:eastAsia="楷体_GB2312"/>
                <w:color w:val="000000"/>
                <w:sz w:val="23"/>
              </w:rPr>
              <w:t>名职工拟向人力资源和社会保障行政部门申报实行特殊工时工作制。</w:t>
            </w:r>
          </w:p>
          <w:p>
            <w:pPr>
              <w:spacing w:line="440" w:lineRule="exact"/>
              <w:rPr>
                <w:rFonts w:hint="eastAsia" w:ascii="楷体_GB2312" w:hAnsi="宋体" w:eastAsia="楷体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17" w:type="dxa"/>
            <w:vMerge w:val="restart"/>
            <w:noWrap w:val="0"/>
            <w:vAlign w:val="center"/>
          </w:tcPr>
          <w:p>
            <w:pPr>
              <w:jc w:val="center"/>
              <w:rPr>
                <w:rFonts w:hint="eastAsia" w:ascii="宋体" w:hAnsi="宋体"/>
                <w:color w:val="000000"/>
                <w:szCs w:val="21"/>
              </w:rPr>
            </w:pPr>
            <w:r>
              <w:rPr>
                <w:rFonts w:hint="eastAsia"/>
                <w:color w:val="000000"/>
                <w:sz w:val="23"/>
              </w:rPr>
              <w:t>大会决议表决情况</w:t>
            </w:r>
          </w:p>
        </w:tc>
        <w:tc>
          <w:tcPr>
            <w:tcW w:w="3031" w:type="dxa"/>
            <w:gridSpan w:val="3"/>
            <w:noWrap w:val="0"/>
            <w:vAlign w:val="center"/>
          </w:tcPr>
          <w:p>
            <w:pPr>
              <w:jc w:val="center"/>
              <w:rPr>
                <w:rFonts w:hint="eastAsia" w:ascii="宋体" w:hAnsi="宋体"/>
                <w:color w:val="000000"/>
                <w:szCs w:val="21"/>
              </w:rPr>
            </w:pPr>
            <w:r>
              <w:rPr>
                <w:rFonts w:hint="eastAsia"/>
                <w:color w:val="000000"/>
                <w:sz w:val="23"/>
              </w:rPr>
              <w:t>决议内容</w:t>
            </w:r>
          </w:p>
        </w:tc>
        <w:tc>
          <w:tcPr>
            <w:tcW w:w="1260" w:type="dxa"/>
            <w:noWrap w:val="0"/>
            <w:vAlign w:val="center"/>
          </w:tcPr>
          <w:p>
            <w:pPr>
              <w:jc w:val="center"/>
              <w:rPr>
                <w:rFonts w:hint="eastAsia" w:ascii="宋体" w:hAnsi="宋体"/>
                <w:color w:val="000000"/>
                <w:szCs w:val="21"/>
              </w:rPr>
            </w:pPr>
            <w:r>
              <w:rPr>
                <w:rFonts w:hint="eastAsia"/>
                <w:color w:val="000000"/>
                <w:sz w:val="23"/>
              </w:rPr>
              <w:t>同意票</w:t>
            </w:r>
          </w:p>
        </w:tc>
        <w:tc>
          <w:tcPr>
            <w:tcW w:w="1260" w:type="dxa"/>
            <w:noWrap w:val="0"/>
            <w:vAlign w:val="center"/>
          </w:tcPr>
          <w:p>
            <w:pPr>
              <w:jc w:val="center"/>
              <w:rPr>
                <w:rFonts w:hint="eastAsia" w:ascii="宋体" w:hAnsi="宋体"/>
                <w:color w:val="000000"/>
                <w:szCs w:val="21"/>
              </w:rPr>
            </w:pPr>
            <w:r>
              <w:rPr>
                <w:rFonts w:hint="eastAsia"/>
                <w:color w:val="000000"/>
                <w:sz w:val="23"/>
              </w:rPr>
              <w:t>不同意票</w:t>
            </w:r>
          </w:p>
        </w:tc>
        <w:tc>
          <w:tcPr>
            <w:tcW w:w="1754" w:type="dxa"/>
            <w:noWrap w:val="0"/>
            <w:vAlign w:val="center"/>
          </w:tcPr>
          <w:p>
            <w:pPr>
              <w:jc w:val="center"/>
              <w:rPr>
                <w:rFonts w:hint="eastAsia" w:ascii="宋体" w:hAnsi="宋体"/>
                <w:color w:val="000000"/>
                <w:szCs w:val="21"/>
              </w:rPr>
            </w:pPr>
            <w:r>
              <w:rPr>
                <w:rFonts w:hint="eastAsia"/>
                <w:color w:val="000000"/>
                <w:sz w:val="23"/>
              </w:rPr>
              <w:t>弃权票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217" w:type="dxa"/>
            <w:vMerge w:val="continue"/>
            <w:noWrap w:val="0"/>
            <w:vAlign w:val="center"/>
          </w:tcPr>
          <w:p>
            <w:pPr>
              <w:jc w:val="center"/>
              <w:rPr>
                <w:rFonts w:hint="eastAsia" w:ascii="宋体" w:hAnsi="宋体"/>
                <w:color w:val="000000"/>
                <w:szCs w:val="21"/>
              </w:rPr>
            </w:pPr>
          </w:p>
        </w:tc>
        <w:tc>
          <w:tcPr>
            <w:tcW w:w="3031" w:type="dxa"/>
            <w:gridSpan w:val="3"/>
            <w:noWrap w:val="0"/>
            <w:vAlign w:val="center"/>
          </w:tcPr>
          <w:p>
            <w:pPr>
              <w:spacing w:line="440" w:lineRule="exact"/>
              <w:rPr>
                <w:rFonts w:hint="eastAsia" w:ascii="宋体" w:hAnsi="宋体"/>
                <w:color w:val="000000"/>
                <w:szCs w:val="21"/>
              </w:rPr>
            </w:pPr>
            <w:r>
              <w:rPr>
                <w:rFonts w:hint="eastAsia" w:ascii="宋体" w:hAnsi="宋体"/>
                <w:color w:val="000000"/>
                <w:szCs w:val="21"/>
              </w:rPr>
              <w:t>1.</w:t>
            </w:r>
          </w:p>
          <w:p>
            <w:pPr>
              <w:spacing w:line="440" w:lineRule="exact"/>
              <w:jc w:val="left"/>
              <w:rPr>
                <w:rFonts w:hint="eastAsia" w:ascii="宋体" w:hAnsi="宋体"/>
                <w:color w:val="000000"/>
                <w:szCs w:val="21"/>
              </w:rPr>
            </w:pPr>
            <w:r>
              <w:rPr>
                <w:rFonts w:hint="eastAsia" w:ascii="宋体" w:hAnsi="宋体"/>
                <w:color w:val="000000"/>
                <w:szCs w:val="21"/>
              </w:rPr>
              <w:t>2.</w:t>
            </w:r>
          </w:p>
          <w:p>
            <w:pPr>
              <w:spacing w:line="440" w:lineRule="exact"/>
              <w:rPr>
                <w:rFonts w:hint="eastAsia" w:ascii="宋体" w:hAnsi="宋体"/>
                <w:color w:val="000000"/>
                <w:szCs w:val="21"/>
              </w:rPr>
            </w:pPr>
            <w:r>
              <w:rPr>
                <w:rFonts w:hint="eastAsia" w:ascii="宋体" w:hAnsi="宋体"/>
                <w:color w:val="000000"/>
                <w:szCs w:val="21"/>
              </w:rPr>
              <w:t>3.</w:t>
            </w:r>
          </w:p>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754"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217" w:type="dxa"/>
            <w:noWrap w:val="0"/>
            <w:vAlign w:val="center"/>
          </w:tcPr>
          <w:p>
            <w:pPr>
              <w:jc w:val="center"/>
              <w:rPr>
                <w:rFonts w:hint="eastAsia" w:ascii="宋体" w:hAnsi="宋体"/>
                <w:color w:val="000000"/>
                <w:szCs w:val="21"/>
              </w:rPr>
            </w:pPr>
            <w:r>
              <w:rPr>
                <w:rFonts w:hint="eastAsia"/>
                <w:color w:val="000000"/>
                <w:sz w:val="23"/>
              </w:rPr>
              <w:t>本级工会意    见</w:t>
            </w:r>
          </w:p>
        </w:tc>
        <w:tc>
          <w:tcPr>
            <w:tcW w:w="7305" w:type="dxa"/>
            <w:gridSpan w:val="6"/>
            <w:noWrap w:val="0"/>
            <w:vAlign w:val="center"/>
          </w:tcPr>
          <w:p>
            <w:pPr>
              <w:rPr>
                <w:rFonts w:hint="eastAsia" w:ascii="楷体_GB2312" w:eastAsia="楷体_GB2312"/>
                <w:color w:val="000000"/>
                <w:sz w:val="23"/>
              </w:rPr>
            </w:pPr>
            <w:r>
              <w:rPr>
                <w:rFonts w:hint="eastAsia" w:ascii="楷体_GB2312" w:eastAsia="楷体_GB2312"/>
                <w:color w:val="000000"/>
                <w:sz w:val="23"/>
              </w:rPr>
              <w:t>在会前（是/否）向上级工会报告。</w:t>
            </w:r>
          </w:p>
          <w:p>
            <w:pPr>
              <w:wordWrap w:val="0"/>
              <w:jc w:val="right"/>
              <w:rPr>
                <w:rFonts w:hint="eastAsia" w:ascii="宋体" w:hAnsi="宋体"/>
                <w:color w:val="000000"/>
                <w:szCs w:val="21"/>
              </w:rPr>
            </w:pPr>
            <w:r>
              <w:rPr>
                <w:rFonts w:hint="eastAsia" w:ascii="楷体_GB2312" w:eastAsia="楷体_GB2312"/>
                <w:color w:val="000000"/>
                <w:sz w:val="23"/>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217" w:type="dxa"/>
            <w:noWrap w:val="0"/>
            <w:vAlign w:val="center"/>
          </w:tcPr>
          <w:p>
            <w:pPr>
              <w:jc w:val="center"/>
              <w:rPr>
                <w:rFonts w:hint="eastAsia" w:ascii="宋体" w:hAnsi="宋体"/>
                <w:color w:val="000000"/>
                <w:szCs w:val="21"/>
              </w:rPr>
            </w:pPr>
            <w:r>
              <w:rPr>
                <w:rFonts w:hint="eastAsia"/>
                <w:color w:val="000000"/>
                <w:sz w:val="23"/>
              </w:rPr>
              <w:t>上级工会意   见</w:t>
            </w:r>
          </w:p>
        </w:tc>
        <w:tc>
          <w:tcPr>
            <w:tcW w:w="7305" w:type="dxa"/>
            <w:gridSpan w:val="6"/>
            <w:noWrap w:val="0"/>
            <w:vAlign w:val="center"/>
          </w:tcPr>
          <w:p>
            <w:pPr>
              <w:rPr>
                <w:rFonts w:hint="eastAsia" w:ascii="楷体_GB2312" w:eastAsia="楷体_GB2312"/>
                <w:color w:val="000000"/>
                <w:sz w:val="23"/>
              </w:rPr>
            </w:pPr>
            <w:r>
              <w:rPr>
                <w:rFonts w:hint="eastAsia" w:ascii="楷体_GB2312" w:eastAsia="楷体_GB2312"/>
                <w:color w:val="000000"/>
                <w:sz w:val="23"/>
              </w:rPr>
              <w:t>你单位报告于×年×月×日收悉。经审核，本次会议召开符合（不符合）《江苏省企业民主管理条例》有关规定。</w:t>
            </w:r>
          </w:p>
          <w:p>
            <w:pPr>
              <w:jc w:val="right"/>
              <w:rPr>
                <w:rFonts w:hint="eastAsia" w:ascii="楷体_GB2312" w:hAnsi="宋体" w:eastAsia="楷体_GB2312"/>
                <w:color w:val="000000"/>
                <w:szCs w:val="21"/>
              </w:rPr>
            </w:pPr>
            <w:r>
              <w:rPr>
                <w:rFonts w:hint="eastAsia" w:ascii="楷体_GB2312" w:eastAsia="楷体_GB2312"/>
                <w:color w:val="000000"/>
                <w:sz w:val="23"/>
              </w:rPr>
              <w:t>（盖章）      年    月    日</w:t>
            </w:r>
          </w:p>
        </w:tc>
      </w:tr>
    </w:tbl>
    <w:p>
      <w:pPr>
        <w:spacing w:before="156" w:beforeLines="50"/>
        <w:rPr>
          <w:rFonts w:hint="eastAsia"/>
          <w:color w:val="000000"/>
          <w:sz w:val="23"/>
        </w:rPr>
      </w:pPr>
      <w:r>
        <w:rPr>
          <w:rFonts w:hint="eastAsia"/>
          <w:color w:val="000000"/>
          <w:sz w:val="23"/>
        </w:rPr>
        <w:t>填表人：                                            填表日期：</w:t>
      </w:r>
    </w:p>
    <w:p>
      <w:pPr>
        <w:spacing w:before="156" w:beforeLines="5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spacing w:before="156" w:beforeLines="50"/>
        <w:jc w:val="center"/>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eastAsia="zh-CN"/>
        </w:rPr>
        <w:t>关于派遣</w:t>
      </w:r>
      <w:r>
        <w:rPr>
          <w:rFonts w:hint="eastAsia" w:ascii="黑体" w:hAnsi="黑体" w:eastAsia="黑体" w:cs="黑体"/>
          <w:color w:val="000000"/>
          <w:sz w:val="36"/>
          <w:szCs w:val="36"/>
          <w:lang w:val="en-US" w:eastAsia="zh-CN"/>
        </w:rPr>
        <w:t>xx公司员工执行特殊工时制</w:t>
      </w:r>
    </w:p>
    <w:p>
      <w:pPr>
        <w:spacing w:before="156" w:beforeLines="50"/>
        <w:jc w:val="center"/>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同意书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吴中区人力资源和社会保障局：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根据xx公司行业特点，xx人力资源有限公司同意派遣至xx公司工作的xx岗位员工执行相应岗位的特殊工时工作制度（不定时和综合计算工时）。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 w:val="32"/>
          <w:szCs w:val="32"/>
          <w:lang w:val="en-US" w:eastAsia="zh-CN"/>
        </w:rPr>
      </w:pPr>
    </w:p>
    <w:p>
      <w:pPr>
        <w:spacing w:before="156" w:beforeLines="50"/>
        <w:rPr>
          <w:rFonts w:hint="eastAsia" w:ascii="仿宋_GB2312" w:hAnsi="仿宋_GB2312" w:eastAsia="仿宋_GB2312" w:cs="仿宋_GB2312"/>
          <w:color w:val="000000"/>
          <w:sz w:val="32"/>
          <w:szCs w:val="32"/>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xx公司</w:t>
      </w:r>
    </w:p>
    <w:p>
      <w:pPr>
        <w:spacing w:before="156" w:beforeLines="5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x年x月x日</w:t>
      </w: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附件8</w:t>
      </w:r>
    </w:p>
    <w:p>
      <w:pPr>
        <w:spacing w:before="156" w:beforeLines="50"/>
        <w:jc w:val="center"/>
        <w:rPr>
          <w:rFonts w:hint="eastAsia" w:ascii="仿宋_GB2312" w:hAnsi="仿宋_GB2312" w:eastAsia="仿宋_GB2312" w:cs="仿宋_GB2312"/>
          <w:b/>
          <w:bCs/>
          <w:color w:val="000000"/>
          <w:sz w:val="36"/>
          <w:szCs w:val="36"/>
          <w:lang w:val="en-US" w:eastAsia="zh-CN"/>
        </w:rPr>
      </w:pPr>
      <w:r>
        <w:rPr>
          <w:rFonts w:hint="eastAsia" w:ascii="仿宋_GB2312" w:hAnsi="仿宋_GB2312" w:eastAsia="仿宋_GB2312" w:cs="仿宋_GB2312"/>
          <w:b/>
          <w:bCs/>
          <w:color w:val="000000"/>
          <w:sz w:val="36"/>
          <w:szCs w:val="36"/>
          <w:lang w:val="en-US" w:eastAsia="zh-CN"/>
        </w:rPr>
        <w:t>授权委托书</w:t>
      </w:r>
    </w:p>
    <w:p>
      <w:pPr>
        <w:spacing w:before="156" w:beforeLines="50"/>
        <w:jc w:val="center"/>
        <w:rPr>
          <w:rFonts w:hint="eastAsia" w:ascii="仿宋_GB2312" w:hAnsi="仿宋_GB2312" w:eastAsia="仿宋_GB2312" w:cs="仿宋_GB2312"/>
          <w:b/>
          <w:bCs/>
          <w:color w:val="000000"/>
          <w:sz w:val="36"/>
          <w:szCs w:val="36"/>
          <w:lang w:val="en-US" w:eastAsia="zh-CN"/>
        </w:rPr>
      </w:pPr>
    </w:p>
    <w:p>
      <w:pPr>
        <w:spacing w:before="156" w:beforeLines="50"/>
        <w:jc w:val="both"/>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委托单位：</w:t>
      </w:r>
      <w:r>
        <w:rPr>
          <w:rFonts w:hint="eastAsia" w:ascii="仿宋_GB2312" w:hAnsi="仿宋_GB2312" w:eastAsia="仿宋_GB2312" w:cs="仿宋_GB2312"/>
          <w:color w:val="000000"/>
          <w:sz w:val="32"/>
          <w:szCs w:val="32"/>
          <w:u w:val="single"/>
          <w:lang w:val="en-US" w:eastAsia="zh-CN"/>
        </w:rPr>
        <w:t xml:space="preserve">                                </w:t>
      </w:r>
    </w:p>
    <w:p>
      <w:pPr>
        <w:spacing w:before="156" w:beforeLines="50"/>
        <w:jc w:val="both"/>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none"/>
          <w:lang w:val="en-US" w:eastAsia="zh-CN"/>
        </w:rPr>
        <w:t>被委托单位：</w:t>
      </w:r>
      <w:r>
        <w:rPr>
          <w:rFonts w:hint="eastAsia" w:ascii="仿宋_GB2312" w:hAnsi="仿宋_GB2312" w:eastAsia="仿宋_GB2312" w:cs="仿宋_GB2312"/>
          <w:color w:val="000000"/>
          <w:sz w:val="32"/>
          <w:szCs w:val="32"/>
          <w:u w:val="single"/>
          <w:lang w:val="en-US" w:eastAsia="zh-CN"/>
        </w:rPr>
        <w:t xml:space="preserve">                              </w:t>
      </w:r>
    </w:p>
    <w:p>
      <w:pPr>
        <w:spacing w:before="156" w:beforeLines="50"/>
        <w:jc w:val="both"/>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none"/>
          <w:lang w:val="en-US" w:eastAsia="zh-CN"/>
        </w:rPr>
        <w:t>委托事项：</w:t>
      </w:r>
      <w:r>
        <w:rPr>
          <w:rFonts w:hint="eastAsia" w:ascii="仿宋_GB2312" w:hAnsi="仿宋_GB2312" w:eastAsia="仿宋_GB2312" w:cs="仿宋_GB2312"/>
          <w:color w:val="000000"/>
          <w:sz w:val="32"/>
          <w:szCs w:val="32"/>
          <w:u w:val="single"/>
          <w:lang w:val="en-US" w:eastAsia="zh-CN"/>
        </w:rPr>
        <w:t xml:space="preserve">                                      </w:t>
      </w:r>
    </w:p>
    <w:p>
      <w:pPr>
        <w:spacing w:before="156" w:beforeLines="50"/>
        <w:jc w:val="both"/>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委托时限：自x年x月x日至x年x月x日</w:t>
      </w:r>
    </w:p>
    <w:p>
      <w:pPr>
        <w:spacing w:before="156" w:beforeLines="50"/>
        <w:jc w:val="both"/>
        <w:rPr>
          <w:rFonts w:hint="eastAsia" w:ascii="仿宋_GB2312" w:hAnsi="仿宋_GB2312" w:eastAsia="仿宋_GB2312" w:cs="仿宋_GB2312"/>
          <w:color w:val="000000"/>
          <w:sz w:val="32"/>
          <w:szCs w:val="32"/>
          <w:u w:val="none"/>
          <w:lang w:val="en-US" w:eastAsia="zh-CN"/>
        </w:rPr>
      </w:pPr>
    </w:p>
    <w:p>
      <w:pPr>
        <w:spacing w:before="156" w:beforeLines="50"/>
        <w:jc w:val="center"/>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         委托单位（盖章）：</w:t>
      </w:r>
    </w:p>
    <w:p>
      <w:pPr>
        <w:spacing w:before="156" w:beforeLines="50"/>
        <w:jc w:val="right"/>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委托日期：</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年</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月</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w:t>
      </w:r>
    </w:p>
    <w:p>
      <w:pPr>
        <w:spacing w:before="156" w:beforeLines="50"/>
        <w:jc w:val="both"/>
        <w:rPr>
          <w:rFonts w:hint="eastAsia" w:ascii="仿宋_GB2312" w:hAnsi="仿宋_GB2312" w:eastAsia="仿宋_GB2312" w:cs="仿宋_GB2312"/>
          <w:color w:val="000000"/>
          <w:sz w:val="32"/>
          <w:szCs w:val="32"/>
          <w:u w:val="none"/>
          <w:lang w:val="en-US" w:eastAsia="zh-CN"/>
        </w:rPr>
      </w:pPr>
    </w:p>
    <w:p>
      <w:pPr>
        <w:spacing w:before="156" w:beforeLines="50"/>
        <w:jc w:val="both"/>
        <w:rPr>
          <w:rFonts w:hint="default" w:ascii="仿宋_GB2312" w:hAnsi="仿宋_GB2312" w:eastAsia="仿宋_GB2312" w:cs="仿宋_GB2312"/>
          <w:color w:val="000000"/>
          <w:sz w:val="32"/>
          <w:szCs w:val="32"/>
          <w:u w:val="none"/>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right"/>
        <w:rPr>
          <w:rFonts w:hint="eastAsia" w:ascii="仿宋_GB2312" w:hAnsi="仿宋_GB2312" w:eastAsia="仿宋_GB2312" w:cs="仿宋_GB2312"/>
          <w:color w:val="000000"/>
          <w:sz w:val="32"/>
          <w:szCs w:val="32"/>
          <w:lang w:val="en-US" w:eastAsia="zh-CN"/>
        </w:rPr>
      </w:pPr>
    </w:p>
    <w:p>
      <w:pPr>
        <w:spacing w:before="156" w:beforeLines="50"/>
        <w:jc w:val="left"/>
        <w:rPr>
          <w:rFonts w:hint="eastAsia" w:ascii="仿宋_GB2312" w:hAnsi="仿宋_GB2312" w:eastAsia="仿宋_GB2312" w:cs="仿宋_GB2312"/>
          <w:color w:val="000000"/>
          <w:sz w:val="32"/>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3955"/>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51B6"/>
    <w:rsid w:val="000D055F"/>
    <w:rsid w:val="000D43BE"/>
    <w:rsid w:val="000E6586"/>
    <w:rsid w:val="00111DD9"/>
    <w:rsid w:val="00120593"/>
    <w:rsid w:val="0013297A"/>
    <w:rsid w:val="0026621D"/>
    <w:rsid w:val="002F433D"/>
    <w:rsid w:val="003201A6"/>
    <w:rsid w:val="003551B6"/>
    <w:rsid w:val="00423FDC"/>
    <w:rsid w:val="00554885"/>
    <w:rsid w:val="005F438C"/>
    <w:rsid w:val="00631FCD"/>
    <w:rsid w:val="006859C9"/>
    <w:rsid w:val="00804AAF"/>
    <w:rsid w:val="008B3612"/>
    <w:rsid w:val="008B77BB"/>
    <w:rsid w:val="00935405"/>
    <w:rsid w:val="009C73C0"/>
    <w:rsid w:val="009E4EB0"/>
    <w:rsid w:val="00AB17F6"/>
    <w:rsid w:val="00B55552"/>
    <w:rsid w:val="00B83132"/>
    <w:rsid w:val="00B8710D"/>
    <w:rsid w:val="00B91AFE"/>
    <w:rsid w:val="00BB738E"/>
    <w:rsid w:val="00C025A5"/>
    <w:rsid w:val="00CC26E1"/>
    <w:rsid w:val="00D426F8"/>
    <w:rsid w:val="00EF2348"/>
    <w:rsid w:val="00F469D7"/>
    <w:rsid w:val="00F5547A"/>
    <w:rsid w:val="00F55763"/>
    <w:rsid w:val="0157114B"/>
    <w:rsid w:val="01B835F8"/>
    <w:rsid w:val="0E751621"/>
    <w:rsid w:val="32CC0CF8"/>
    <w:rsid w:val="33CE26E6"/>
    <w:rsid w:val="4BBC3281"/>
    <w:rsid w:val="51C05461"/>
    <w:rsid w:val="53B34E5C"/>
    <w:rsid w:val="587A3392"/>
    <w:rsid w:val="60191ADF"/>
    <w:rsid w:val="62694786"/>
    <w:rsid w:val="6D8402CB"/>
    <w:rsid w:val="6DBB09C8"/>
    <w:rsid w:val="7A3467E1"/>
    <w:rsid w:val="7E86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黑体"/>
      <w:sz w:val="36"/>
    </w:rPr>
  </w:style>
  <w:style w:type="paragraph" w:styleId="3">
    <w:name w:val="Plain Text"/>
    <w:basedOn w:val="1"/>
    <w:qFormat/>
    <w:uiPriority w:val="0"/>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650</Characters>
  <Lines>5</Lines>
  <Paragraphs>1</Paragraphs>
  <TotalTime>18</TotalTime>
  <ScaleCrop>false</ScaleCrop>
  <LinksUpToDate>false</LinksUpToDate>
  <CharactersWithSpaces>763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2020-03-11T06:19:00Z</dcterms:created>
  <dc:creator>NTKO</dc:creator>
  <cp:lastModifiedBy>雨歆</cp:lastModifiedBy>
  <cp:lastPrinted>2020-07-20T08:32:00Z</cp:lastPrinted>
  <dcterms:modified xsi:type="dcterms:W3CDTF">2020-07-21T09:01:10Z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